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36A6C" w14:textId="77777777" w:rsidR="00306230" w:rsidRPr="00CC0EC3" w:rsidRDefault="00306230" w:rsidP="00306230">
      <w:pPr>
        <w:spacing w:line="276" w:lineRule="auto"/>
        <w:jc w:val="right"/>
        <w:rPr>
          <w:rFonts w:ascii="Arial Narrow" w:hAnsi="Arial Narrow" w:cs="Arial"/>
          <w:sz w:val="18"/>
          <w:szCs w:val="18"/>
        </w:rPr>
      </w:pPr>
      <w:r w:rsidRPr="00CC0EC3">
        <w:rPr>
          <w:rFonts w:ascii="Arial Narrow" w:hAnsi="Arial Narrow" w:cs="Arial"/>
          <w:sz w:val="18"/>
          <w:szCs w:val="18"/>
        </w:rPr>
        <w:t xml:space="preserve">Załącznik nr </w:t>
      </w:r>
      <w:r>
        <w:rPr>
          <w:rFonts w:ascii="Arial Narrow" w:hAnsi="Arial Narrow" w:cs="Arial"/>
          <w:sz w:val="18"/>
          <w:szCs w:val="18"/>
        </w:rPr>
        <w:t>9</w:t>
      </w:r>
      <w:r w:rsidRPr="00CC0EC3">
        <w:rPr>
          <w:rFonts w:ascii="Arial Narrow" w:hAnsi="Arial Narrow" w:cs="Arial"/>
          <w:sz w:val="18"/>
          <w:szCs w:val="18"/>
        </w:rPr>
        <w:t xml:space="preserve"> do Regulaminu konkursu </w:t>
      </w:r>
    </w:p>
    <w:p w14:paraId="72B67AF6" w14:textId="4C70C703" w:rsidR="00306230" w:rsidRPr="00CC0EC3" w:rsidRDefault="00306230" w:rsidP="00306230">
      <w:pPr>
        <w:spacing w:line="276" w:lineRule="auto"/>
        <w:jc w:val="right"/>
        <w:rPr>
          <w:rFonts w:ascii="Arial Narrow" w:hAnsi="Arial Narrow" w:cs="Arial"/>
          <w:sz w:val="18"/>
          <w:szCs w:val="18"/>
        </w:rPr>
      </w:pPr>
      <w:r w:rsidRPr="00CC0EC3">
        <w:rPr>
          <w:rFonts w:ascii="Arial Narrow" w:hAnsi="Arial Narrow" w:cs="Arial"/>
          <w:sz w:val="18"/>
          <w:szCs w:val="18"/>
        </w:rPr>
        <w:t>numer RPLD.02.02.0</w:t>
      </w:r>
      <w:r>
        <w:rPr>
          <w:rFonts w:ascii="Arial Narrow" w:hAnsi="Arial Narrow" w:cs="Arial"/>
          <w:sz w:val="18"/>
          <w:szCs w:val="18"/>
        </w:rPr>
        <w:t>2</w:t>
      </w:r>
      <w:r w:rsidRPr="00CC0EC3">
        <w:rPr>
          <w:rFonts w:ascii="Arial Narrow" w:hAnsi="Arial Narrow" w:cs="Arial"/>
          <w:sz w:val="18"/>
          <w:szCs w:val="18"/>
        </w:rPr>
        <w:t>-IP.02-10-06</w:t>
      </w:r>
      <w:r>
        <w:rPr>
          <w:rFonts w:ascii="Arial Narrow" w:hAnsi="Arial Narrow" w:cs="Arial"/>
          <w:sz w:val="18"/>
          <w:szCs w:val="18"/>
        </w:rPr>
        <w:t>7</w:t>
      </w:r>
      <w:r w:rsidRPr="00CC0EC3">
        <w:rPr>
          <w:rFonts w:ascii="Arial Narrow" w:hAnsi="Arial Narrow" w:cs="Arial"/>
          <w:sz w:val="18"/>
          <w:szCs w:val="18"/>
        </w:rPr>
        <w:t>/19</w:t>
      </w:r>
    </w:p>
    <w:p w14:paraId="4A6207C4" w14:textId="2DD0C8FD" w:rsidR="00306230" w:rsidRDefault="00306230" w:rsidP="00444DD7">
      <w:pPr>
        <w:spacing w:line="276" w:lineRule="auto"/>
        <w:ind w:left="5672"/>
        <w:jc w:val="both"/>
        <w:rPr>
          <w:rFonts w:ascii="Arial Narrow" w:hAnsi="Arial Narrow"/>
          <w:color w:val="000000"/>
          <w:sz w:val="22"/>
          <w:szCs w:val="22"/>
        </w:rPr>
      </w:pPr>
    </w:p>
    <w:p w14:paraId="3DBB6322" w14:textId="77777777" w:rsidR="00306230" w:rsidRPr="00322CC1" w:rsidRDefault="00306230" w:rsidP="00444DD7">
      <w:pPr>
        <w:spacing w:line="276" w:lineRule="auto"/>
        <w:ind w:left="5672"/>
        <w:jc w:val="both"/>
        <w:rPr>
          <w:rFonts w:ascii="Arial Narrow" w:hAnsi="Arial Narrow"/>
          <w:color w:val="000000"/>
          <w:sz w:val="22"/>
          <w:szCs w:val="22"/>
        </w:rPr>
      </w:pPr>
    </w:p>
    <w:p w14:paraId="7F6D1415" w14:textId="77777777" w:rsidR="00FF03F4" w:rsidRPr="00322CC1" w:rsidRDefault="00FF03F4" w:rsidP="00444DD7">
      <w:pPr>
        <w:spacing w:line="276" w:lineRule="auto"/>
        <w:ind w:left="5672"/>
        <w:jc w:val="both"/>
        <w:rPr>
          <w:rFonts w:ascii="Arial Narrow" w:hAnsi="Arial Narrow"/>
          <w:color w:val="000000"/>
          <w:sz w:val="22"/>
          <w:szCs w:val="22"/>
        </w:rPr>
      </w:pPr>
      <w:r w:rsidRPr="00322CC1">
        <w:rPr>
          <w:rFonts w:ascii="Arial Narrow" w:hAnsi="Arial Narrow"/>
          <w:color w:val="000000"/>
          <w:sz w:val="22"/>
          <w:szCs w:val="22"/>
        </w:rPr>
        <w:t>……….……………………………………</w:t>
      </w:r>
    </w:p>
    <w:p w14:paraId="16A85AEC" w14:textId="77777777" w:rsidR="00FF03F4" w:rsidRPr="00322CC1" w:rsidRDefault="00FF03F4" w:rsidP="00444DD7">
      <w:pPr>
        <w:spacing w:line="276" w:lineRule="auto"/>
        <w:ind w:left="6381" w:firstLine="709"/>
        <w:jc w:val="both"/>
        <w:rPr>
          <w:rFonts w:ascii="Arial Narrow" w:hAnsi="Arial Narrow"/>
          <w:i/>
          <w:color w:val="000000"/>
          <w:sz w:val="22"/>
          <w:szCs w:val="22"/>
          <w:vertAlign w:val="superscript"/>
        </w:rPr>
      </w:pPr>
      <w:r w:rsidRPr="00322CC1">
        <w:rPr>
          <w:rFonts w:ascii="Arial Narrow" w:hAnsi="Arial Narrow"/>
          <w:i/>
          <w:color w:val="000000"/>
          <w:sz w:val="22"/>
          <w:szCs w:val="22"/>
          <w:vertAlign w:val="superscript"/>
        </w:rPr>
        <w:t>(miejscowość i data)</w:t>
      </w:r>
    </w:p>
    <w:p w14:paraId="53B4DBC9" w14:textId="77777777" w:rsidR="00FF03F4" w:rsidRPr="00322CC1" w:rsidRDefault="00FF03F4" w:rsidP="00444DD7">
      <w:pPr>
        <w:spacing w:line="276" w:lineRule="auto"/>
        <w:jc w:val="both"/>
        <w:rPr>
          <w:rFonts w:ascii="Arial Narrow" w:hAnsi="Arial Narrow"/>
          <w:color w:val="000000"/>
          <w:sz w:val="22"/>
          <w:szCs w:val="22"/>
        </w:rPr>
      </w:pPr>
    </w:p>
    <w:p w14:paraId="5C6095DE" w14:textId="77777777" w:rsidR="00FF03F4" w:rsidRPr="00322CC1" w:rsidRDefault="00FF03F4" w:rsidP="00444DD7">
      <w:pPr>
        <w:spacing w:line="276" w:lineRule="auto"/>
        <w:jc w:val="both"/>
        <w:rPr>
          <w:rFonts w:ascii="Arial Narrow" w:hAnsi="Arial Narrow"/>
          <w:color w:val="000000"/>
          <w:sz w:val="22"/>
          <w:szCs w:val="22"/>
        </w:rPr>
      </w:pPr>
      <w:r w:rsidRPr="00322CC1">
        <w:rPr>
          <w:rFonts w:ascii="Arial Narrow" w:hAnsi="Arial Narrow"/>
          <w:color w:val="000000"/>
          <w:sz w:val="22"/>
          <w:szCs w:val="22"/>
        </w:rPr>
        <w:t>…………………………………………</w:t>
      </w:r>
    </w:p>
    <w:p w14:paraId="00625C6A" w14:textId="77777777" w:rsidR="00FF03F4" w:rsidRPr="00322CC1" w:rsidRDefault="00FF03F4" w:rsidP="00444DD7">
      <w:pPr>
        <w:spacing w:line="276" w:lineRule="auto"/>
        <w:ind w:firstLine="709"/>
        <w:jc w:val="both"/>
        <w:rPr>
          <w:rFonts w:ascii="Arial Narrow" w:hAnsi="Arial Narrow"/>
          <w:i/>
          <w:color w:val="000000"/>
          <w:sz w:val="22"/>
          <w:szCs w:val="22"/>
          <w:vertAlign w:val="superscript"/>
        </w:rPr>
      </w:pPr>
      <w:r w:rsidRPr="00322CC1">
        <w:rPr>
          <w:rFonts w:ascii="Arial Narrow" w:hAnsi="Arial Narrow"/>
          <w:i/>
          <w:color w:val="000000"/>
          <w:sz w:val="22"/>
          <w:szCs w:val="22"/>
          <w:vertAlign w:val="superscript"/>
        </w:rPr>
        <w:t>(nazwa</w:t>
      </w:r>
      <w:r w:rsidR="00B6137E">
        <w:rPr>
          <w:rFonts w:ascii="Arial Narrow" w:hAnsi="Arial Narrow"/>
          <w:i/>
          <w:color w:val="000000"/>
          <w:sz w:val="22"/>
          <w:szCs w:val="22"/>
          <w:vertAlign w:val="superscript"/>
        </w:rPr>
        <w:t xml:space="preserve"> W</w:t>
      </w:r>
      <w:r w:rsidRPr="00322CC1">
        <w:rPr>
          <w:rFonts w:ascii="Arial Narrow" w:hAnsi="Arial Narrow"/>
          <w:i/>
          <w:color w:val="000000"/>
          <w:sz w:val="22"/>
          <w:szCs w:val="22"/>
          <w:vertAlign w:val="superscript"/>
        </w:rPr>
        <w:t>nioskodawcy)</w:t>
      </w:r>
    </w:p>
    <w:p w14:paraId="587FFE29" w14:textId="77777777" w:rsidR="00FF03F4" w:rsidRPr="00322CC1" w:rsidRDefault="00FF03F4" w:rsidP="00444DD7">
      <w:pPr>
        <w:autoSpaceDE w:val="0"/>
        <w:autoSpaceDN w:val="0"/>
        <w:adjustRightInd w:val="0"/>
        <w:spacing w:line="276" w:lineRule="auto"/>
        <w:jc w:val="both"/>
        <w:rPr>
          <w:rFonts w:ascii="Arial Narrow" w:hAnsi="Arial Narrow"/>
          <w:b/>
          <w:sz w:val="22"/>
          <w:szCs w:val="22"/>
        </w:rPr>
      </w:pPr>
    </w:p>
    <w:p w14:paraId="414658D1" w14:textId="77777777" w:rsidR="00FF03F4" w:rsidRPr="005463A7" w:rsidRDefault="00FF03F4" w:rsidP="00444DD7">
      <w:pPr>
        <w:autoSpaceDE w:val="0"/>
        <w:autoSpaceDN w:val="0"/>
        <w:adjustRightInd w:val="0"/>
        <w:spacing w:line="276" w:lineRule="auto"/>
        <w:jc w:val="center"/>
        <w:rPr>
          <w:rFonts w:ascii="Arial Narrow" w:hAnsi="Arial Narrow"/>
          <w:b/>
        </w:rPr>
      </w:pPr>
      <w:r w:rsidRPr="005463A7">
        <w:rPr>
          <w:rFonts w:ascii="Arial Narrow" w:hAnsi="Arial Narrow"/>
          <w:b/>
        </w:rPr>
        <w:t>FORMULARZ</w:t>
      </w:r>
      <w:r w:rsidRPr="005463A7">
        <w:rPr>
          <w:rFonts w:ascii="Arial Narrow" w:hAnsi="Arial Narrow"/>
          <w:b/>
          <w:vertAlign w:val="superscript"/>
        </w:rPr>
        <w:footnoteReference w:id="1"/>
      </w:r>
    </w:p>
    <w:p w14:paraId="42CA1DB2" w14:textId="7B2B5B4D" w:rsidR="00FF03F4" w:rsidRPr="005463A7" w:rsidRDefault="00FF03F4" w:rsidP="00444DD7">
      <w:pPr>
        <w:autoSpaceDE w:val="0"/>
        <w:autoSpaceDN w:val="0"/>
        <w:adjustRightInd w:val="0"/>
        <w:spacing w:line="276" w:lineRule="auto"/>
        <w:jc w:val="center"/>
        <w:rPr>
          <w:rFonts w:ascii="Arial Narrow" w:hAnsi="Arial Narrow"/>
          <w:b/>
        </w:rPr>
      </w:pPr>
      <w:r w:rsidRPr="005463A7">
        <w:rPr>
          <w:rFonts w:ascii="Arial Narrow" w:hAnsi="Arial Narrow"/>
          <w:b/>
        </w:rPr>
        <w:t>DOTYCZĄCY WYSTĘPOWANIA POMOCY PUBLICZNEJ</w:t>
      </w:r>
    </w:p>
    <w:p w14:paraId="5EE21259" w14:textId="77777777" w:rsidR="00FF03F4" w:rsidRPr="00322CC1" w:rsidRDefault="00FF03F4" w:rsidP="00444DD7">
      <w:pPr>
        <w:autoSpaceDE w:val="0"/>
        <w:autoSpaceDN w:val="0"/>
        <w:adjustRightInd w:val="0"/>
        <w:spacing w:line="276" w:lineRule="auto"/>
        <w:jc w:val="both"/>
        <w:rPr>
          <w:rFonts w:ascii="Arial Narrow" w:hAnsi="Arial Narrow"/>
          <w:b/>
          <w:sz w:val="22"/>
          <w:szCs w:val="22"/>
        </w:rPr>
      </w:pPr>
    </w:p>
    <w:p w14:paraId="21E6D49F" w14:textId="3AE3663F" w:rsidR="00322CC1" w:rsidRDefault="00322CC1" w:rsidP="00444DD7">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Tytuł</w:t>
      </w:r>
      <w:r w:rsidR="00FF03F4" w:rsidRPr="00322CC1">
        <w:rPr>
          <w:rFonts w:ascii="Arial Narrow" w:hAnsi="Arial Narrow"/>
          <w:sz w:val="22"/>
          <w:szCs w:val="22"/>
        </w:rPr>
        <w:t xml:space="preserve"> projektu :…...………………………………</w:t>
      </w:r>
      <w:r>
        <w:rPr>
          <w:rFonts w:ascii="Arial Narrow" w:hAnsi="Arial Narrow"/>
          <w:sz w:val="22"/>
          <w:szCs w:val="22"/>
        </w:rPr>
        <w:t>……………………………….</w:t>
      </w:r>
      <w:r w:rsidR="00A06CF9" w:rsidRPr="00322CC1">
        <w:rPr>
          <w:rFonts w:ascii="Arial Narrow" w:hAnsi="Arial Narrow"/>
          <w:sz w:val="22"/>
          <w:szCs w:val="22"/>
        </w:rPr>
        <w:t>……………………...</w:t>
      </w:r>
      <w:r w:rsidR="00A06CF9">
        <w:rPr>
          <w:rFonts w:ascii="Arial Narrow" w:hAnsi="Arial Narrow"/>
          <w:sz w:val="22"/>
          <w:szCs w:val="22"/>
        </w:rPr>
        <w:t>.............................</w:t>
      </w:r>
    </w:p>
    <w:p w14:paraId="2F77AE01" w14:textId="77777777" w:rsidR="00FF03F4" w:rsidRPr="00322CC1" w:rsidRDefault="00322CC1" w:rsidP="00444DD7">
      <w:pPr>
        <w:autoSpaceDE w:val="0"/>
        <w:autoSpaceDN w:val="0"/>
        <w:adjustRightInd w:val="0"/>
        <w:spacing w:line="276" w:lineRule="auto"/>
        <w:jc w:val="both"/>
        <w:rPr>
          <w:rFonts w:ascii="Arial Narrow" w:hAnsi="Arial Narrow"/>
          <w:sz w:val="22"/>
          <w:szCs w:val="22"/>
        </w:rPr>
      </w:pPr>
      <w:r>
        <w:rPr>
          <w:rFonts w:ascii="Arial Narrow" w:hAnsi="Arial Narrow"/>
          <w:sz w:val="22"/>
          <w:szCs w:val="22"/>
        </w:rPr>
        <w:t>……………….</w:t>
      </w:r>
      <w:r w:rsidR="00FF03F4" w:rsidRPr="00322CC1">
        <w:rPr>
          <w:rFonts w:ascii="Arial Narrow" w:hAnsi="Arial Narrow"/>
          <w:sz w:val="22"/>
          <w:szCs w:val="22"/>
        </w:rPr>
        <w:t>……………………………………………………………………………………………...</w:t>
      </w:r>
      <w:r>
        <w:rPr>
          <w:rFonts w:ascii="Arial Narrow" w:hAnsi="Arial Narrow"/>
          <w:sz w:val="22"/>
          <w:szCs w:val="22"/>
        </w:rPr>
        <w:t>.........................</w:t>
      </w:r>
      <w:r w:rsidR="0037205C">
        <w:rPr>
          <w:rFonts w:ascii="Arial Narrow" w:hAnsi="Arial Narrow"/>
          <w:sz w:val="22"/>
          <w:szCs w:val="22"/>
        </w:rPr>
        <w:t>..</w:t>
      </w:r>
    </w:p>
    <w:p w14:paraId="1D5B38D4" w14:textId="77777777" w:rsidR="00FF03F4" w:rsidRPr="00322CC1" w:rsidRDefault="00FF03F4" w:rsidP="00444DD7">
      <w:pPr>
        <w:autoSpaceDE w:val="0"/>
        <w:autoSpaceDN w:val="0"/>
        <w:adjustRightInd w:val="0"/>
        <w:spacing w:line="276" w:lineRule="auto"/>
        <w:jc w:val="both"/>
        <w:rPr>
          <w:rFonts w:ascii="Arial Narrow" w:hAnsi="Arial Narrow"/>
          <w:b/>
          <w:sz w:val="22"/>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FF03F4" w:rsidRPr="00322CC1" w14:paraId="13B25ACD" w14:textId="77777777" w:rsidTr="00FF03F4">
        <w:trPr>
          <w:trHeight w:val="390"/>
        </w:trPr>
        <w:tc>
          <w:tcPr>
            <w:tcW w:w="9285" w:type="dxa"/>
          </w:tcPr>
          <w:p w14:paraId="4F9FD609" w14:textId="77777777" w:rsidR="00FF03F4" w:rsidRPr="00322CC1" w:rsidRDefault="00FF03F4" w:rsidP="00444DD7">
            <w:pPr>
              <w:spacing w:after="40" w:line="276" w:lineRule="auto"/>
              <w:jc w:val="both"/>
              <w:rPr>
                <w:rFonts w:ascii="Arial Narrow" w:hAnsi="Arial Narrow"/>
                <w:lang w:eastAsia="en-US"/>
              </w:rPr>
            </w:pPr>
            <w:r w:rsidRPr="00322CC1">
              <w:rPr>
                <w:rFonts w:ascii="Arial Narrow" w:hAnsi="Arial Narrow"/>
                <w:sz w:val="22"/>
                <w:szCs w:val="22"/>
                <w:lang w:eastAsia="en-US"/>
              </w:rPr>
              <w:t>Zgodnie z art. 107 ust. 1 Traktatu o funkcjonowaniu Unii Europejskiej (TFUE):</w:t>
            </w:r>
          </w:p>
          <w:p w14:paraId="41E2F9E0" w14:textId="0B81307B" w:rsidR="00FF03F4" w:rsidRPr="00322CC1" w:rsidRDefault="00FF03F4" w:rsidP="00444DD7">
            <w:pPr>
              <w:spacing w:after="40" w:line="276" w:lineRule="auto"/>
              <w:jc w:val="both"/>
              <w:rPr>
                <w:rFonts w:ascii="Arial Narrow" w:hAnsi="Arial Narrow"/>
                <w:lang w:eastAsia="en-US"/>
              </w:rPr>
            </w:pPr>
            <w:r w:rsidRPr="00322CC1">
              <w:rPr>
                <w:rFonts w:ascii="Arial Narrow" w:hAnsi="Arial Narrow"/>
                <w:i/>
                <w:iCs/>
                <w:sz w:val="22"/>
                <w:szCs w:val="22"/>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w:t>
            </w:r>
            <w:r w:rsidR="00322CC1">
              <w:rPr>
                <w:rFonts w:ascii="Arial Narrow" w:hAnsi="Arial Narrow"/>
                <w:i/>
                <w:iCs/>
                <w:sz w:val="22"/>
                <w:szCs w:val="22"/>
                <w:lang w:eastAsia="en-US"/>
              </w:rPr>
              <w:t> </w:t>
            </w:r>
            <w:r w:rsidRPr="00322CC1">
              <w:rPr>
                <w:rFonts w:ascii="Arial Narrow" w:hAnsi="Arial Narrow"/>
                <w:i/>
                <w:iCs/>
                <w:sz w:val="22"/>
                <w:szCs w:val="22"/>
                <w:lang w:eastAsia="en-US"/>
              </w:rPr>
              <w:t>rynkiem wewnętrznym w zakresie, w jakim wpływa na wymianę handlową między Państwami Członkowskimi.</w:t>
            </w:r>
          </w:p>
          <w:p w14:paraId="3B98E1B7" w14:textId="77777777" w:rsidR="00FF03F4" w:rsidRPr="00322CC1" w:rsidRDefault="00FF03F4" w:rsidP="00444DD7">
            <w:pPr>
              <w:spacing w:after="40" w:line="276" w:lineRule="auto"/>
              <w:jc w:val="both"/>
              <w:rPr>
                <w:rFonts w:ascii="Arial Narrow" w:hAnsi="Arial Narrow"/>
                <w:lang w:eastAsia="en-US"/>
              </w:rPr>
            </w:pPr>
            <w:r w:rsidRPr="00322CC1">
              <w:rPr>
                <w:rFonts w:ascii="Arial Narrow" w:hAnsi="Arial Narrow"/>
                <w:sz w:val="22"/>
                <w:szCs w:val="22"/>
                <w:lang w:eastAsia="en-US"/>
              </w:rPr>
              <w:t xml:space="preserve">W związku z tym </w:t>
            </w:r>
            <w:r w:rsidRPr="00322CC1">
              <w:rPr>
                <w:rFonts w:ascii="Arial Narrow" w:hAnsi="Arial Narrow"/>
                <w:b/>
                <w:sz w:val="22"/>
                <w:szCs w:val="22"/>
                <w:lang w:eastAsia="en-US"/>
              </w:rPr>
              <w:t>wsparcie dla przedsiębiorstwa podlega przepisom dotyczącym pomocy publicznej, o ile jednocześnie spełnione są następujące przesłanki:</w:t>
            </w:r>
          </w:p>
          <w:p w14:paraId="7317ED10" w14:textId="77777777"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udzielane jest ono przez państwo lub ze środków państwowych;</w:t>
            </w:r>
          </w:p>
          <w:p w14:paraId="77EE78DE" w14:textId="77777777"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przedsiębiorstwo uzyskuje przysporzenie na warunkach korzystniejszych od oferowanych na rynku;</w:t>
            </w:r>
          </w:p>
          <w:p w14:paraId="129FD8CF" w14:textId="77777777"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ma charakter selektywny;</w:t>
            </w:r>
          </w:p>
          <w:p w14:paraId="194D2FEE" w14:textId="77777777" w:rsidR="00FF03F4" w:rsidRPr="00322CC1" w:rsidRDefault="00FF03F4" w:rsidP="00444DD7">
            <w:pPr>
              <w:numPr>
                <w:ilvl w:val="0"/>
                <w:numId w:val="3"/>
              </w:numPr>
              <w:spacing w:after="40" w:line="276" w:lineRule="auto"/>
              <w:contextualSpacing/>
              <w:jc w:val="both"/>
              <w:rPr>
                <w:rFonts w:ascii="Arial Narrow" w:hAnsi="Arial Narrow"/>
                <w:lang w:eastAsia="en-US"/>
              </w:rPr>
            </w:pPr>
            <w:r w:rsidRPr="00322CC1">
              <w:rPr>
                <w:rFonts w:ascii="Arial Narrow" w:hAnsi="Arial Narrow"/>
                <w:sz w:val="22"/>
                <w:szCs w:val="22"/>
                <w:lang w:eastAsia="en-US"/>
              </w:rPr>
              <w:t>grozi zakłóceniem lub zakłóca konkurencję oraz wpływa na wymianę handlową między państwami członkowskimi UE.</w:t>
            </w:r>
          </w:p>
          <w:p w14:paraId="41346FD0" w14:textId="77777777" w:rsidR="00FF03F4" w:rsidRPr="00322CC1" w:rsidRDefault="00FF03F4" w:rsidP="00444DD7">
            <w:pPr>
              <w:spacing w:after="40" w:line="276" w:lineRule="auto"/>
              <w:jc w:val="both"/>
              <w:rPr>
                <w:rFonts w:ascii="Arial Narrow" w:hAnsi="Arial Narrow"/>
                <w:b/>
                <w:lang w:eastAsia="en-US"/>
              </w:rPr>
            </w:pPr>
            <w:r w:rsidRPr="00322CC1">
              <w:rPr>
                <w:rFonts w:ascii="Arial Narrow" w:hAnsi="Arial Narrow"/>
                <w:sz w:val="22"/>
                <w:szCs w:val="22"/>
                <w:lang w:eastAsia="en-US"/>
              </w:rPr>
              <w:t>W przypadku, gdy Wnioskodawca nie jest przedsiębiorcą w rozumieniu unijnego prawa lub którakolwiek z</w:t>
            </w:r>
            <w:r w:rsidR="00322CC1">
              <w:rPr>
                <w:rFonts w:ascii="Arial Narrow" w:hAnsi="Arial Narrow"/>
                <w:sz w:val="22"/>
                <w:szCs w:val="22"/>
                <w:lang w:eastAsia="en-US"/>
              </w:rPr>
              <w:t> </w:t>
            </w:r>
            <w:r w:rsidRPr="00322CC1">
              <w:rPr>
                <w:rFonts w:ascii="Arial Narrow" w:hAnsi="Arial Narrow"/>
                <w:sz w:val="22"/>
                <w:szCs w:val="22"/>
                <w:lang w:eastAsia="en-US"/>
              </w:rPr>
              <w:t>powyższych przesłanek nie jest spełniona, nie mamy do czynienia z pomocą publiczną w rozumieniu art. 107 ust. 1 TFUE.</w:t>
            </w:r>
          </w:p>
        </w:tc>
      </w:tr>
    </w:tbl>
    <w:p w14:paraId="3C5234F4" w14:textId="77777777" w:rsidR="00FF03F4" w:rsidRPr="00322CC1" w:rsidRDefault="00FF03F4" w:rsidP="00444DD7">
      <w:pPr>
        <w:autoSpaceDE w:val="0"/>
        <w:autoSpaceDN w:val="0"/>
        <w:adjustRightInd w:val="0"/>
        <w:spacing w:line="276" w:lineRule="auto"/>
        <w:jc w:val="both"/>
        <w:rPr>
          <w:rFonts w:ascii="Arial Narrow" w:hAnsi="Arial Narrow"/>
          <w:b/>
          <w:sz w:val="22"/>
          <w:szCs w:val="22"/>
        </w:rPr>
      </w:pPr>
    </w:p>
    <w:p w14:paraId="38C63D3F" w14:textId="77777777" w:rsidR="00FF03F4" w:rsidRPr="005463A7" w:rsidRDefault="00FF03F4" w:rsidP="00444DD7">
      <w:pPr>
        <w:numPr>
          <w:ilvl w:val="1"/>
          <w:numId w:val="1"/>
        </w:numPr>
        <w:spacing w:after="200" w:line="276" w:lineRule="auto"/>
        <w:ind w:left="567" w:hanging="567"/>
        <w:contextualSpacing/>
        <w:jc w:val="both"/>
        <w:rPr>
          <w:rFonts w:ascii="Arial Narrow" w:hAnsi="Arial Narrow"/>
          <w:b/>
          <w:lang w:eastAsia="en-US"/>
        </w:rPr>
      </w:pPr>
      <w:r w:rsidRPr="005463A7">
        <w:rPr>
          <w:rFonts w:ascii="Arial Narrow" w:hAnsi="Arial Narrow"/>
          <w:b/>
          <w:lang w:eastAsia="en-US"/>
        </w:rPr>
        <w:t>Czy Wnioskodawca jest przedsiębiorcą w rozumieniu unijnego prawa konkurencji?</w:t>
      </w:r>
    </w:p>
    <w:p w14:paraId="2828741A" w14:textId="77777777" w:rsidR="00FF03F4" w:rsidRPr="00322CC1" w:rsidRDefault="00FF03F4" w:rsidP="00444DD7">
      <w:pPr>
        <w:autoSpaceDE w:val="0"/>
        <w:autoSpaceDN w:val="0"/>
        <w:adjustRightInd w:val="0"/>
        <w:spacing w:line="276" w:lineRule="auto"/>
        <w:jc w:val="both"/>
        <w:rPr>
          <w:rFonts w:ascii="Arial Narrow" w:hAnsi="Arial Narrow"/>
          <w:b/>
          <w:sz w:val="22"/>
          <w:szCs w:val="22"/>
          <w:u w:val="single"/>
        </w:rPr>
      </w:pPr>
    </w:p>
    <w:p w14:paraId="32FAD799" w14:textId="77777777"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b/>
          <w:sz w:val="22"/>
          <w:szCs w:val="22"/>
          <w:u w:val="single"/>
        </w:rPr>
        <w:t>Wyjaśnienie</w:t>
      </w:r>
      <w:r w:rsidRPr="00322CC1">
        <w:rPr>
          <w:rFonts w:ascii="Arial Narrow" w:hAnsi="Arial Narrow"/>
          <w:sz w:val="22"/>
          <w:szCs w:val="22"/>
        </w:rPr>
        <w:t xml:space="preserve">: Zgodnie z art. 107 ust. 1 TFUE, zasady dotyczące pomocy publicznej mają zastosowanie wyłącznie do przedsiębiorców. Za przedsiębiorcę, w rozumieniu </w:t>
      </w:r>
      <w:r w:rsidRPr="005A6EF6">
        <w:rPr>
          <w:rFonts w:ascii="Arial Narrow" w:hAnsi="Arial Narrow"/>
          <w:sz w:val="22"/>
          <w:szCs w:val="22"/>
        </w:rPr>
        <w:t>unijnego</w:t>
      </w:r>
      <w:r w:rsidRPr="00322CC1">
        <w:rPr>
          <w:rFonts w:ascii="Arial Narrow" w:hAnsi="Arial Narrow"/>
          <w:sz w:val="22"/>
          <w:szCs w:val="22"/>
        </w:rPr>
        <w:t xml:space="preserve"> prawa, uważa się „</w:t>
      </w:r>
      <w:r w:rsidRPr="00322CC1">
        <w:rPr>
          <w:rFonts w:ascii="Arial Narrow" w:hAnsi="Arial Narrow"/>
          <w:b/>
          <w:sz w:val="22"/>
          <w:szCs w:val="22"/>
        </w:rPr>
        <w:t xml:space="preserve">podmiot </w:t>
      </w:r>
      <w:r w:rsidRPr="00322CC1">
        <w:rPr>
          <w:rFonts w:ascii="Arial Narrow" w:hAnsi="Arial Narrow"/>
          <w:b/>
          <w:sz w:val="22"/>
          <w:szCs w:val="22"/>
        </w:rPr>
        <w:lastRenderedPageBreak/>
        <w:t>prowadzący działalność gospodarczą bez względu na jego formę prawną</w:t>
      </w:r>
      <w:r w:rsidRPr="00322CC1">
        <w:rPr>
          <w:rFonts w:ascii="Arial Narrow" w:hAnsi="Arial Narrow"/>
          <w:sz w:val="22"/>
          <w:szCs w:val="22"/>
        </w:rPr>
        <w:t>”</w:t>
      </w:r>
      <w:r w:rsidRPr="00322CC1">
        <w:rPr>
          <w:rFonts w:ascii="Arial Narrow" w:hAnsi="Arial Narrow"/>
          <w:sz w:val="22"/>
          <w:szCs w:val="22"/>
          <w:vertAlign w:val="superscript"/>
        </w:rPr>
        <w:footnoteReference w:id="2"/>
      </w:r>
      <w:r w:rsidRPr="00322CC1">
        <w:rPr>
          <w:rFonts w:ascii="Arial Narrow" w:hAnsi="Arial Narrow"/>
          <w:bCs/>
          <w:sz w:val="22"/>
          <w:szCs w:val="22"/>
        </w:rPr>
        <w:t xml:space="preserve">. </w:t>
      </w:r>
      <w:r w:rsidRPr="00322CC1">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2DCD5D" w14:textId="762D881E" w:rsidR="00FF03F4" w:rsidRPr="00322CC1"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sz w:val="22"/>
          <w:szCs w:val="22"/>
        </w:rPr>
        <w:t xml:space="preserve">Prowadzenie działalności gospodarczej definiowane jest natomiast jako </w:t>
      </w:r>
      <w:r w:rsidRPr="00322CC1">
        <w:rPr>
          <w:rFonts w:ascii="Arial Narrow" w:hAnsi="Arial Narrow"/>
          <w:b/>
          <w:sz w:val="22"/>
          <w:szCs w:val="22"/>
        </w:rPr>
        <w:t>oferowanie towarów lub usług n</w:t>
      </w:r>
      <w:r w:rsidR="00322CC1">
        <w:rPr>
          <w:rFonts w:ascii="Arial Narrow" w:hAnsi="Arial Narrow"/>
          <w:b/>
          <w:sz w:val="22"/>
          <w:szCs w:val="22"/>
        </w:rPr>
        <w:t>a </w:t>
      </w:r>
      <w:r w:rsidRPr="00322CC1">
        <w:rPr>
          <w:rFonts w:ascii="Arial Narrow" w:hAnsi="Arial Narrow"/>
          <w:b/>
          <w:sz w:val="22"/>
          <w:szCs w:val="22"/>
        </w:rPr>
        <w:t>rynku</w:t>
      </w:r>
      <w:r w:rsidRPr="00322CC1">
        <w:rPr>
          <w:rFonts w:ascii="Arial Narrow" w:hAnsi="Arial Narrow"/>
          <w:sz w:val="22"/>
          <w:szCs w:val="22"/>
        </w:rPr>
        <w:t>. Z</w:t>
      </w:r>
      <w:r w:rsidRPr="00322CC1">
        <w:rPr>
          <w:rFonts w:ascii="Arial Narrow" w:hAnsi="Arial Narrow"/>
          <w:color w:val="000000"/>
          <w:sz w:val="22"/>
          <w:szCs w:val="22"/>
        </w:rPr>
        <w:t>akres unijnego pojęcia działalności gospodarczej jest szerszy niż w prawie krajowym, ponieważ nie wymaga się, aby działalność miała charakter zarobkowy, czy była prowadzona w sposób zorganizowany lub ciągły. Na gruncie unijnej definicji n</w:t>
      </w:r>
      <w:r w:rsidRPr="00322CC1">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322CC1">
        <w:rPr>
          <w:rFonts w:ascii="Arial Narrow" w:hAnsi="Arial Narrow"/>
          <w:sz w:val="22"/>
          <w:szCs w:val="22"/>
          <w:vertAlign w:val="superscript"/>
        </w:rPr>
        <w:footnoteReference w:id="3"/>
      </w:r>
      <w:r w:rsidRPr="00322CC1">
        <w:rPr>
          <w:rFonts w:ascii="Arial Narrow" w:hAnsi="Arial Narrow"/>
          <w:sz w:val="22"/>
          <w:szCs w:val="22"/>
        </w:rPr>
        <w:t>.</w:t>
      </w:r>
    </w:p>
    <w:p w14:paraId="642C5F3F" w14:textId="2EE865A8" w:rsidR="00FF03F4" w:rsidRDefault="00FF03F4" w:rsidP="00444DD7">
      <w:pPr>
        <w:autoSpaceDE w:val="0"/>
        <w:autoSpaceDN w:val="0"/>
        <w:adjustRightInd w:val="0"/>
        <w:spacing w:line="276" w:lineRule="auto"/>
        <w:jc w:val="both"/>
        <w:rPr>
          <w:rFonts w:ascii="Arial Narrow" w:hAnsi="Arial Narrow"/>
          <w:sz w:val="22"/>
          <w:szCs w:val="22"/>
        </w:rPr>
      </w:pPr>
      <w:r w:rsidRPr="00322CC1">
        <w:rPr>
          <w:rFonts w:ascii="Arial Narrow" w:hAnsi="Arial Narrow"/>
          <w:bCs/>
          <w:color w:val="000000"/>
          <w:sz w:val="22"/>
          <w:szCs w:val="22"/>
        </w:rPr>
        <w:t xml:space="preserve">Odpowiadając na postawione w pkt. I pytanie, należy wziąć pod uwagę, czy Wnioskodawca prowadzi </w:t>
      </w:r>
      <w:r w:rsidRPr="00322CC1">
        <w:rPr>
          <w:rFonts w:ascii="Arial Narrow" w:hAnsi="Arial Narrow"/>
          <w:color w:val="000000"/>
          <w:sz w:val="22"/>
          <w:szCs w:val="22"/>
        </w:rPr>
        <w:t>działalność wpisującą się w „oferowanie dóbr i usług na rynku”, niezależnie od kwestii celu zarobkowego</w:t>
      </w:r>
      <w:r w:rsidR="00322CC1">
        <w:rPr>
          <w:rFonts w:ascii="Arial Narrow" w:hAnsi="Arial Narrow"/>
          <w:bCs/>
          <w:color w:val="000000"/>
          <w:sz w:val="22"/>
          <w:szCs w:val="22"/>
        </w:rPr>
        <w:t>, i czy działalność ta </w:t>
      </w:r>
      <w:r w:rsidRPr="00322CC1">
        <w:rPr>
          <w:rFonts w:ascii="Arial Narrow" w:hAnsi="Arial Narrow"/>
          <w:bCs/>
          <w:color w:val="000000"/>
          <w:sz w:val="22"/>
          <w:szCs w:val="22"/>
        </w:rPr>
        <w:t>może podlegać normalnym zasadom gry rynkowej</w:t>
      </w:r>
      <w:r w:rsidRPr="00322CC1">
        <w:rPr>
          <w:rFonts w:ascii="Arial Narrow" w:hAnsi="Arial Narrow"/>
          <w:color w:val="000000"/>
          <w:sz w:val="22"/>
          <w:szCs w:val="22"/>
        </w:rPr>
        <w:t xml:space="preserve">. </w:t>
      </w:r>
      <w:r w:rsidRPr="00322CC1">
        <w:rPr>
          <w:rFonts w:ascii="Arial Narrow" w:hAnsi="Arial Narrow"/>
          <w:sz w:val="22"/>
          <w:szCs w:val="22"/>
        </w:rPr>
        <w:t>Należy wziąć również pod uwagę ewentualną możliwość prowadzenia działalności gospodarczej dopiero z wykorzystaniem produktu projektu objętego wnioskowanym dofinansowaniem</w:t>
      </w:r>
      <w:r w:rsidR="00192D78">
        <w:rPr>
          <w:rFonts w:ascii="Arial Narrow" w:hAnsi="Arial Narrow"/>
          <w:sz w:val="22"/>
          <w:szCs w:val="22"/>
        </w:rPr>
        <w:t>.</w:t>
      </w:r>
    </w:p>
    <w:p w14:paraId="27D6544D" w14:textId="77777777" w:rsidR="00192D78" w:rsidRPr="00322CC1" w:rsidRDefault="00192D78" w:rsidP="005463A7">
      <w:pPr>
        <w:spacing w:line="276" w:lineRule="auto"/>
        <w:jc w:val="both"/>
        <w:rPr>
          <w:rFonts w:ascii="Arial Narrow" w:hAnsi="Arial Narrow"/>
          <w:bCs/>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sz w:val="22"/>
          <w:szCs w:val="22"/>
          <w:lang w:eastAsia="en-US"/>
        </w:rPr>
        <w:t xml:space="preserve"> Jeśli Wnioskodawca prowadzi zarówno działalność gospodarczą, jak i niegospodarczą</w:t>
      </w:r>
      <w:r w:rsidRPr="00322CC1">
        <w:rPr>
          <w:rFonts w:ascii="Arial Narrow" w:hAnsi="Arial Narrow"/>
          <w:b/>
          <w:sz w:val="22"/>
          <w:szCs w:val="22"/>
          <w:lang w:eastAsia="en-US"/>
        </w:rPr>
        <w:t xml:space="preserve"> </w:t>
      </w:r>
      <w:r w:rsidRPr="00322CC1">
        <w:rPr>
          <w:rFonts w:ascii="Arial Narrow" w:hAnsi="Arial Narrow"/>
          <w:sz w:val="22"/>
          <w:szCs w:val="22"/>
          <w:lang w:eastAsia="en-US"/>
        </w:rPr>
        <w:t xml:space="preserve">w rozumieniu unijnego prawa konkurencji, to jest uznawany za </w:t>
      </w:r>
      <w:r w:rsidRPr="00322CC1">
        <w:rPr>
          <w:rFonts w:ascii="Arial Narrow" w:hAnsi="Arial Narrow"/>
          <w:bCs/>
          <w:sz w:val="22"/>
          <w:szCs w:val="22"/>
          <w:lang w:eastAsia="en-US"/>
        </w:rPr>
        <w:t xml:space="preserve">przedsiębiorcę tylko w zakresie działalności gospodarczej.  </w:t>
      </w:r>
    </w:p>
    <w:p w14:paraId="19493080" w14:textId="3DAD4EC6" w:rsidR="00192D78" w:rsidRDefault="00192D78" w:rsidP="00192D78">
      <w:pPr>
        <w:autoSpaceDE w:val="0"/>
        <w:autoSpaceDN w:val="0"/>
        <w:adjustRightInd w:val="0"/>
        <w:spacing w:line="276" w:lineRule="auto"/>
        <w:jc w:val="both"/>
        <w:rPr>
          <w:rFonts w:ascii="Arial Narrow" w:hAnsi="Arial Narrow"/>
          <w:sz w:val="22"/>
          <w:szCs w:val="22"/>
        </w:rPr>
      </w:pPr>
      <w:r w:rsidRPr="00322CC1">
        <w:rPr>
          <w:rFonts w:ascii="Arial Narrow" w:hAnsi="Arial Narrow"/>
          <w:sz w:val="22"/>
          <w:szCs w:val="22"/>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r>
        <w:rPr>
          <w:rFonts w:ascii="Arial Narrow" w:hAnsi="Arial Narrow"/>
          <w:sz w:val="22"/>
          <w:szCs w:val="22"/>
          <w:lang w:eastAsia="en-US"/>
        </w:rPr>
        <w:t>.</w:t>
      </w:r>
    </w:p>
    <w:p w14:paraId="2A3F76D7" w14:textId="77777777" w:rsidR="00E41989" w:rsidRPr="00322CC1" w:rsidRDefault="00E41989" w:rsidP="00444DD7">
      <w:pPr>
        <w:autoSpaceDE w:val="0"/>
        <w:autoSpaceDN w:val="0"/>
        <w:adjustRightInd w:val="0"/>
        <w:spacing w:line="276" w:lineRule="auto"/>
        <w:jc w:val="both"/>
        <w:rPr>
          <w:rFonts w:ascii="Arial Narrow" w:hAnsi="Arial Narrow"/>
          <w:sz w:val="22"/>
          <w:szCs w:val="22"/>
        </w:rPr>
      </w:pPr>
    </w:p>
    <w:p w14:paraId="154ED466" w14:textId="782F5E9E" w:rsidR="00FF03F4" w:rsidRDefault="00E41989" w:rsidP="005463A7">
      <w:pPr>
        <w:autoSpaceDE w:val="0"/>
        <w:autoSpaceDN w:val="0"/>
        <w:adjustRightInd w:val="0"/>
        <w:spacing w:after="200" w:line="276" w:lineRule="auto"/>
        <w:contextualSpacing/>
        <w:jc w:val="both"/>
        <w:rPr>
          <w:rFonts w:ascii="Arial Narrow" w:hAnsi="Arial Narrow"/>
          <w:sz w:val="22"/>
          <w:szCs w:val="22"/>
          <w:lang w:eastAsia="en-US"/>
        </w:rPr>
      </w:pPr>
      <w:r w:rsidRPr="00322CC1">
        <w:rPr>
          <w:rFonts w:ascii="Arial Narrow" w:hAnsi="Arial Narrow"/>
          <w:sz w:val="22"/>
          <w:szCs w:val="22"/>
          <w:lang w:eastAsia="en-US"/>
        </w:rPr>
        <w:t>Oświadczam, że nie jestem/ nie jesteśmy przedsiębiorcą w rozumieniu unijnego prawa konkurencji</w:t>
      </w:r>
    </w:p>
    <w:p w14:paraId="58059239" w14:textId="77777777" w:rsidR="00E41989" w:rsidRPr="00322CC1" w:rsidRDefault="00E41989" w:rsidP="005463A7">
      <w:pPr>
        <w:autoSpaceDE w:val="0"/>
        <w:autoSpaceDN w:val="0"/>
        <w:adjustRightInd w:val="0"/>
        <w:spacing w:after="200" w:line="276" w:lineRule="auto"/>
        <w:contextualSpacing/>
        <w:jc w:val="both"/>
        <w:rPr>
          <w:rFonts w:ascii="Arial Narrow" w:hAnsi="Arial Narrow"/>
          <w:sz w:val="22"/>
          <w:szCs w:val="22"/>
          <w:lang w:eastAsia="en-US"/>
        </w:rPr>
      </w:pPr>
    </w:p>
    <w:p w14:paraId="0C36FEBC" w14:textId="77777777" w:rsidR="00FF03F4" w:rsidRPr="00322CC1" w:rsidRDefault="00FF03F4"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120" w:line="276" w:lineRule="auto"/>
        <w:ind w:left="357"/>
        <w:jc w:val="both"/>
        <w:rPr>
          <w:rFonts w:ascii="Arial Narrow" w:hAnsi="Arial Narrow"/>
          <w:sz w:val="22"/>
          <w:szCs w:val="22"/>
          <w:lang w:eastAsia="en-US"/>
        </w:rPr>
      </w:pPr>
      <w:r w:rsidRPr="00322CC1">
        <w:rPr>
          <w:rFonts w:ascii="Arial Narrow" w:hAnsi="Arial Narrow"/>
          <w:sz w:val="22"/>
          <w:szCs w:val="22"/>
          <w:lang w:eastAsia="en-US"/>
        </w:rPr>
        <w:t>TAK</w:t>
      </w:r>
      <w:r w:rsidR="00444DD7">
        <w:rPr>
          <w:rFonts w:ascii="Arial Narrow" w:hAnsi="Arial Narrow"/>
          <w:sz w:val="22"/>
          <w:szCs w:val="22"/>
          <w:lang w:eastAsia="en-US"/>
        </w:rPr>
        <w:tab/>
      </w:r>
      <w:r w:rsid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r w:rsidR="00322CC1">
        <w:rPr>
          <w:rFonts w:ascii="Arial Narrow" w:hAnsi="Arial Narrow"/>
          <w:sz w:val="22"/>
          <w:szCs w:val="22"/>
          <w:lang w:eastAsia="en-US"/>
        </w:rPr>
        <w:tab/>
      </w:r>
      <w:r w:rsidRPr="00322CC1">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14:paraId="34D7362F" w14:textId="77777777" w:rsidR="00FF03F4" w:rsidRPr="00322CC1" w:rsidRDefault="00FF03F4" w:rsidP="00444DD7">
      <w:pPr>
        <w:autoSpaceDE w:val="0"/>
        <w:autoSpaceDN w:val="0"/>
        <w:adjustRightInd w:val="0"/>
        <w:spacing w:line="276" w:lineRule="auto"/>
        <w:ind w:firstLine="360"/>
        <w:jc w:val="both"/>
        <w:rPr>
          <w:rFonts w:ascii="Arial Narrow" w:hAnsi="Arial Narrow"/>
          <w:sz w:val="22"/>
          <w:szCs w:val="22"/>
          <w:lang w:eastAsia="en-US"/>
        </w:rPr>
      </w:pPr>
      <w:r w:rsidRPr="00322CC1">
        <w:rPr>
          <w:rFonts w:ascii="Arial Narrow" w:hAnsi="Arial Narrow"/>
          <w:sz w:val="22"/>
          <w:szCs w:val="22"/>
          <w:lang w:eastAsia="en-US"/>
        </w:rPr>
        <w:t xml:space="preserve">W przypadku odpowiedzi „NIE” proszę podać uzasadnienie: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FF03F4" w:rsidRPr="00322CC1" w14:paraId="5624FA68" w14:textId="77777777" w:rsidTr="00444DD7">
        <w:trPr>
          <w:trHeight w:val="1440"/>
        </w:trPr>
        <w:tc>
          <w:tcPr>
            <w:tcW w:w="9209" w:type="dxa"/>
          </w:tcPr>
          <w:p w14:paraId="3F467248" w14:textId="77777777" w:rsidR="00FF03F4" w:rsidRPr="00322CC1" w:rsidRDefault="00FF03F4" w:rsidP="00444DD7">
            <w:pPr>
              <w:autoSpaceDE w:val="0"/>
              <w:autoSpaceDN w:val="0"/>
              <w:adjustRightInd w:val="0"/>
              <w:spacing w:line="276" w:lineRule="auto"/>
              <w:jc w:val="both"/>
              <w:rPr>
                <w:rFonts w:ascii="Arial Narrow" w:hAnsi="Arial Narrow"/>
                <w:lang w:eastAsia="en-US"/>
              </w:rPr>
            </w:pPr>
          </w:p>
          <w:p w14:paraId="0C9AF965" w14:textId="77777777" w:rsidR="00FF03F4" w:rsidRPr="00322CC1" w:rsidRDefault="00FF03F4" w:rsidP="00444DD7">
            <w:pPr>
              <w:autoSpaceDE w:val="0"/>
              <w:autoSpaceDN w:val="0"/>
              <w:adjustRightInd w:val="0"/>
              <w:spacing w:line="276" w:lineRule="auto"/>
              <w:jc w:val="both"/>
              <w:rPr>
                <w:rFonts w:ascii="Arial Narrow" w:hAnsi="Arial Narrow"/>
                <w:lang w:eastAsia="en-US"/>
              </w:rPr>
            </w:pPr>
          </w:p>
          <w:p w14:paraId="305E44E0" w14:textId="77777777" w:rsidR="00FF03F4" w:rsidRPr="00322CC1" w:rsidRDefault="00FF03F4" w:rsidP="00444DD7">
            <w:pPr>
              <w:autoSpaceDE w:val="0"/>
              <w:autoSpaceDN w:val="0"/>
              <w:adjustRightInd w:val="0"/>
              <w:spacing w:line="276" w:lineRule="auto"/>
              <w:jc w:val="both"/>
              <w:rPr>
                <w:rFonts w:ascii="Arial Narrow" w:hAnsi="Arial Narrow"/>
                <w:lang w:eastAsia="en-US"/>
              </w:rPr>
            </w:pPr>
          </w:p>
          <w:p w14:paraId="2B850D28" w14:textId="77777777" w:rsidR="00FF03F4" w:rsidRPr="00322CC1" w:rsidRDefault="00FF03F4" w:rsidP="00444DD7">
            <w:pPr>
              <w:autoSpaceDE w:val="0"/>
              <w:autoSpaceDN w:val="0"/>
              <w:adjustRightInd w:val="0"/>
              <w:spacing w:line="276" w:lineRule="auto"/>
              <w:jc w:val="both"/>
              <w:rPr>
                <w:rFonts w:ascii="Arial Narrow" w:hAnsi="Arial Narrow"/>
                <w:lang w:eastAsia="en-US"/>
              </w:rPr>
            </w:pPr>
          </w:p>
          <w:p w14:paraId="2A5691D2" w14:textId="77777777" w:rsidR="00FF03F4" w:rsidRPr="00322CC1" w:rsidRDefault="00FF03F4" w:rsidP="00444DD7">
            <w:pPr>
              <w:autoSpaceDE w:val="0"/>
              <w:autoSpaceDN w:val="0"/>
              <w:adjustRightInd w:val="0"/>
              <w:spacing w:line="276" w:lineRule="auto"/>
              <w:jc w:val="both"/>
              <w:rPr>
                <w:rFonts w:ascii="Arial Narrow" w:hAnsi="Arial Narrow"/>
                <w:lang w:eastAsia="en-US"/>
              </w:rPr>
            </w:pPr>
          </w:p>
        </w:tc>
      </w:tr>
    </w:tbl>
    <w:p w14:paraId="404A860F" w14:textId="77777777" w:rsidR="00097BE3" w:rsidRPr="005463A7" w:rsidRDefault="00097BE3" w:rsidP="005463A7">
      <w:pPr>
        <w:autoSpaceDE w:val="0"/>
        <w:autoSpaceDN w:val="0"/>
        <w:adjustRightInd w:val="0"/>
        <w:spacing w:after="120" w:line="276" w:lineRule="auto"/>
        <w:jc w:val="both"/>
        <w:rPr>
          <w:rFonts w:ascii="Arial Narrow" w:hAnsi="Arial Narrow"/>
          <w:b/>
          <w:sz w:val="16"/>
          <w:szCs w:val="16"/>
          <w:lang w:eastAsia="en-US"/>
        </w:rPr>
      </w:pPr>
    </w:p>
    <w:p w14:paraId="3658BBF5" w14:textId="2490A55D" w:rsidR="00FF03F4" w:rsidRPr="00322CC1" w:rsidRDefault="00FF03F4" w:rsidP="00444DD7">
      <w:pPr>
        <w:autoSpaceDE w:val="0"/>
        <w:autoSpaceDN w:val="0"/>
        <w:adjustRightInd w:val="0"/>
        <w:spacing w:after="200" w:line="276" w:lineRule="auto"/>
        <w:jc w:val="both"/>
        <w:rPr>
          <w:rFonts w:ascii="Arial Narrow" w:hAnsi="Arial Narrow"/>
          <w:b/>
          <w:sz w:val="22"/>
          <w:szCs w:val="22"/>
          <w:lang w:eastAsia="en-US"/>
        </w:rPr>
      </w:pPr>
      <w:r w:rsidRPr="00322CC1">
        <w:rPr>
          <w:rFonts w:ascii="Arial Narrow" w:hAnsi="Arial Narrow"/>
          <w:b/>
          <w:sz w:val="22"/>
          <w:szCs w:val="22"/>
          <w:lang w:eastAsia="en-US"/>
        </w:rPr>
        <w:lastRenderedPageBreak/>
        <w:t xml:space="preserve">Jeżeli Wnioskodawca zaznaczył „NIE” i wyczerpująco uzasadnił odpowiedź, nie wypełnia pozostałej części </w:t>
      </w:r>
      <w:r w:rsidRPr="00322CC1">
        <w:rPr>
          <w:rFonts w:ascii="Arial Narrow" w:hAnsi="Arial Narrow"/>
          <w:b/>
          <w:i/>
          <w:sz w:val="22"/>
          <w:szCs w:val="22"/>
          <w:lang w:eastAsia="en-US"/>
        </w:rPr>
        <w:t xml:space="preserve">ZAŁĄCZNIKA, </w:t>
      </w:r>
      <w:r w:rsidRPr="00322CC1">
        <w:rPr>
          <w:rFonts w:ascii="Arial Narrow" w:hAnsi="Arial Narrow"/>
          <w:b/>
          <w:sz w:val="22"/>
          <w:szCs w:val="22"/>
          <w:lang w:eastAsia="en-US"/>
        </w:rPr>
        <w:t>ponieważ ze względu na to, że nie jest przedsiębiorcą</w:t>
      </w:r>
      <w:r w:rsidR="00A57530">
        <w:rPr>
          <w:rFonts w:ascii="Arial Narrow" w:hAnsi="Arial Narrow"/>
          <w:b/>
          <w:sz w:val="22"/>
          <w:szCs w:val="22"/>
          <w:lang w:eastAsia="en-US"/>
        </w:rPr>
        <w:t>,</w:t>
      </w:r>
      <w:r w:rsidRPr="00322CC1">
        <w:rPr>
          <w:rFonts w:ascii="Arial Narrow" w:hAnsi="Arial Narrow"/>
          <w:b/>
          <w:sz w:val="22"/>
          <w:szCs w:val="22"/>
          <w:lang w:eastAsia="en-US"/>
        </w:rPr>
        <w:t xml:space="preserve"> przepisy dotyczące pomocy publicznej nie mają wobec niego zastosowania.</w:t>
      </w:r>
    </w:p>
    <w:p w14:paraId="052F82EB" w14:textId="0499660E" w:rsidR="00FF03F4" w:rsidRPr="005463A7" w:rsidRDefault="00FF03F4" w:rsidP="00444DD7">
      <w:pPr>
        <w:numPr>
          <w:ilvl w:val="1"/>
          <w:numId w:val="1"/>
        </w:numPr>
        <w:autoSpaceDE w:val="0"/>
        <w:autoSpaceDN w:val="0"/>
        <w:adjustRightInd w:val="0"/>
        <w:spacing w:after="200" w:line="276" w:lineRule="auto"/>
        <w:ind w:left="567" w:hanging="567"/>
        <w:contextualSpacing/>
        <w:jc w:val="both"/>
        <w:rPr>
          <w:rFonts w:ascii="Arial Narrow" w:hAnsi="Arial Narrow"/>
          <w:b/>
          <w:lang w:eastAsia="en-US"/>
        </w:rPr>
      </w:pPr>
      <w:r w:rsidRPr="005463A7">
        <w:rPr>
          <w:rFonts w:ascii="Arial Narrow" w:hAnsi="Arial Narrow"/>
          <w:b/>
          <w:lang w:eastAsia="en-US"/>
        </w:rPr>
        <w:t xml:space="preserve">Ustalenie czy wsparcie w ramach RPO WŁ na lata 2014-2020 spełnia przesłanki dotyczące </w:t>
      </w:r>
      <w:r w:rsidRPr="005463A7">
        <w:rPr>
          <w:rFonts w:ascii="Arial Narrow" w:hAnsi="Arial Narrow"/>
          <w:b/>
          <w:u w:val="single"/>
          <w:lang w:eastAsia="en-US"/>
        </w:rPr>
        <w:t>występowania pomocy publicznej</w:t>
      </w:r>
      <w:r w:rsidR="00E41989" w:rsidRPr="005463A7">
        <w:rPr>
          <w:rFonts w:ascii="Arial Narrow" w:hAnsi="Arial Narrow"/>
          <w:b/>
          <w:u w:val="single"/>
          <w:lang w:eastAsia="en-US"/>
        </w:rPr>
        <w:t xml:space="preserve"> </w:t>
      </w:r>
      <w:r w:rsidR="00175ACB">
        <w:rPr>
          <w:rFonts w:ascii="Arial Narrow" w:hAnsi="Arial Narrow"/>
          <w:b/>
          <w:u w:val="single"/>
          <w:lang w:eastAsia="en-US"/>
        </w:rPr>
        <w:t xml:space="preserve">/ pomocy de </w:t>
      </w:r>
      <w:proofErr w:type="spellStart"/>
      <w:r w:rsidR="00175ACB">
        <w:rPr>
          <w:rFonts w:ascii="Arial Narrow" w:hAnsi="Arial Narrow"/>
          <w:b/>
          <w:u w:val="single"/>
          <w:lang w:eastAsia="en-US"/>
        </w:rPr>
        <w:t>minimis</w:t>
      </w:r>
      <w:proofErr w:type="spellEnd"/>
      <w:r w:rsidR="00175ACB">
        <w:rPr>
          <w:rFonts w:ascii="Arial Narrow" w:hAnsi="Arial Narrow"/>
          <w:b/>
          <w:u w:val="single"/>
          <w:lang w:eastAsia="en-US"/>
        </w:rPr>
        <w:t xml:space="preserve"> </w:t>
      </w:r>
      <w:r w:rsidR="00E41989" w:rsidRPr="005463A7">
        <w:rPr>
          <w:rFonts w:ascii="Arial Narrow" w:hAnsi="Arial Narrow"/>
          <w:b/>
          <w:u w:val="single"/>
          <w:lang w:eastAsia="en-US"/>
        </w:rPr>
        <w:t>na poziomie Wnioskodawcy</w:t>
      </w:r>
      <w:r w:rsidR="00175ACB">
        <w:rPr>
          <w:rFonts w:ascii="Arial Narrow" w:hAnsi="Arial Narrow"/>
          <w:b/>
          <w:lang w:eastAsia="en-US"/>
        </w:rPr>
        <w:t>.</w:t>
      </w:r>
    </w:p>
    <w:p w14:paraId="0ABE2DD8" w14:textId="77777777" w:rsidR="005B42AF" w:rsidRDefault="005B42AF" w:rsidP="00444DD7">
      <w:pPr>
        <w:autoSpaceDE w:val="0"/>
        <w:autoSpaceDN w:val="0"/>
        <w:adjustRightInd w:val="0"/>
        <w:spacing w:line="276" w:lineRule="auto"/>
        <w:ind w:firstLine="360"/>
        <w:jc w:val="both"/>
        <w:rPr>
          <w:rFonts w:ascii="Arial Narrow" w:hAnsi="Arial Narrow"/>
          <w:b/>
          <w:i/>
          <w:sz w:val="22"/>
          <w:szCs w:val="22"/>
        </w:rPr>
      </w:pPr>
    </w:p>
    <w:p w14:paraId="3CF15AFC" w14:textId="3A6447B5" w:rsidR="00FF03F4" w:rsidRPr="00322CC1" w:rsidRDefault="00FF03F4" w:rsidP="00444DD7">
      <w:pPr>
        <w:autoSpaceDE w:val="0"/>
        <w:autoSpaceDN w:val="0"/>
        <w:adjustRightInd w:val="0"/>
        <w:spacing w:line="276" w:lineRule="auto"/>
        <w:ind w:firstLine="360"/>
        <w:jc w:val="both"/>
        <w:rPr>
          <w:rFonts w:ascii="Arial Narrow" w:hAnsi="Arial Narrow"/>
          <w:i/>
          <w:sz w:val="22"/>
          <w:szCs w:val="22"/>
        </w:rPr>
      </w:pPr>
      <w:r w:rsidRPr="00322CC1">
        <w:rPr>
          <w:rFonts w:ascii="Arial Narrow" w:hAnsi="Arial Narrow"/>
          <w:b/>
          <w:i/>
          <w:sz w:val="22"/>
          <w:szCs w:val="22"/>
        </w:rPr>
        <w:t>Przesłanka 1</w:t>
      </w:r>
      <w:r w:rsidRPr="00322CC1">
        <w:rPr>
          <w:rFonts w:ascii="Arial Narrow" w:hAnsi="Arial Narrow"/>
          <w:i/>
          <w:sz w:val="22"/>
          <w:szCs w:val="22"/>
        </w:rPr>
        <w:t>: wsparcie udzielane jest przez państwo lub ze środków państwowych</w:t>
      </w:r>
    </w:p>
    <w:p w14:paraId="123C5323" w14:textId="77777777" w:rsidR="00FF03F4" w:rsidRPr="00322CC1" w:rsidRDefault="00FF03F4" w:rsidP="00444DD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Środki z RPO WŁ na lata 2014-2020, o które ubiega się Wnioskodawca, są środkami publicznymi.</w:t>
      </w:r>
    </w:p>
    <w:p w14:paraId="2F4E142C" w14:textId="77777777" w:rsidR="00FF03F4" w:rsidRPr="00322CC1" w:rsidRDefault="00FF03F4" w:rsidP="00444DD7">
      <w:pPr>
        <w:autoSpaceDE w:val="0"/>
        <w:autoSpaceDN w:val="0"/>
        <w:adjustRightInd w:val="0"/>
        <w:spacing w:line="276" w:lineRule="auto"/>
        <w:jc w:val="both"/>
        <w:rPr>
          <w:rFonts w:ascii="Arial Narrow" w:hAnsi="Arial Narrow"/>
          <w:sz w:val="22"/>
          <w:szCs w:val="22"/>
        </w:rPr>
      </w:pPr>
    </w:p>
    <w:p w14:paraId="6168A723" w14:textId="341FBF59" w:rsidR="00FF03F4" w:rsidRPr="00322CC1" w:rsidRDefault="00FF03F4" w:rsidP="00444DD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b/>
          <w:i/>
          <w:sz w:val="22"/>
          <w:szCs w:val="22"/>
        </w:rPr>
        <w:t>Przesłanka 2</w:t>
      </w:r>
      <w:r w:rsidRPr="00322CC1">
        <w:rPr>
          <w:rFonts w:ascii="Arial Narrow" w:hAnsi="Arial Narrow"/>
          <w:i/>
          <w:sz w:val="22"/>
          <w:szCs w:val="22"/>
        </w:rPr>
        <w:t>:</w:t>
      </w:r>
      <w:r w:rsidRPr="00322CC1">
        <w:rPr>
          <w:rFonts w:ascii="Arial Narrow" w:hAnsi="Arial Narrow"/>
          <w:sz w:val="22"/>
          <w:szCs w:val="22"/>
        </w:rPr>
        <w:t xml:space="preserve"> </w:t>
      </w:r>
      <w:r w:rsidRPr="00322CC1">
        <w:rPr>
          <w:rFonts w:ascii="Arial Narrow" w:hAnsi="Arial Narrow"/>
          <w:i/>
          <w:sz w:val="22"/>
          <w:szCs w:val="22"/>
        </w:rPr>
        <w:t>dzięki wsparciu przedsiębiorstwo uzyskuje przysporzenie na warunkach korzystniejszych od oferowanych na rynku</w:t>
      </w:r>
    </w:p>
    <w:p w14:paraId="78CC03F8" w14:textId="3CED3BB1" w:rsidR="00FF03F4" w:rsidRPr="00A57530" w:rsidRDefault="00FF03F4" w:rsidP="00A57530">
      <w:pPr>
        <w:pStyle w:val="Akapitzlist"/>
        <w:numPr>
          <w:ilvl w:val="0"/>
          <w:numId w:val="8"/>
        </w:numPr>
        <w:autoSpaceDE w:val="0"/>
        <w:autoSpaceDN w:val="0"/>
        <w:adjustRightInd w:val="0"/>
        <w:spacing w:line="276" w:lineRule="auto"/>
        <w:rPr>
          <w:rFonts w:ascii="Arial Narrow" w:hAnsi="Arial Narrow"/>
        </w:rPr>
      </w:pPr>
      <w:r w:rsidRPr="00F82403">
        <w:rPr>
          <w:rFonts w:ascii="Arial Narrow" w:hAnsi="Arial Narrow"/>
        </w:rPr>
        <w:t xml:space="preserve">Wnioskodawca uzyskuje wsparcie w formie bezzwrotnej (dotacja), a więc na warunkach korzystniejszych od warunków oferowanych przez rynek komercyjny.  </w:t>
      </w:r>
    </w:p>
    <w:p w14:paraId="2CE50DB8" w14:textId="28974D34" w:rsidR="00C577EE" w:rsidRPr="00F82403" w:rsidRDefault="00C577EE" w:rsidP="00F82403">
      <w:pPr>
        <w:pStyle w:val="Akapitzlist"/>
        <w:numPr>
          <w:ilvl w:val="0"/>
          <w:numId w:val="8"/>
        </w:numPr>
        <w:autoSpaceDE w:val="0"/>
        <w:autoSpaceDN w:val="0"/>
        <w:adjustRightInd w:val="0"/>
        <w:spacing w:line="276" w:lineRule="auto"/>
        <w:rPr>
          <w:rFonts w:ascii="Arial Narrow" w:hAnsi="Arial Narrow"/>
        </w:rPr>
      </w:pPr>
      <w:r w:rsidRPr="00F82403">
        <w:rPr>
          <w:rFonts w:ascii="Arial Narrow" w:hAnsi="Arial Narrow"/>
        </w:rPr>
        <w:t xml:space="preserve">Jeśli w projekcie </w:t>
      </w:r>
      <w:r w:rsidRPr="005463A7">
        <w:rPr>
          <w:rFonts w:ascii="Arial Narrow" w:hAnsi="Arial Narrow"/>
          <w:u w:val="single"/>
        </w:rPr>
        <w:t xml:space="preserve">założono </w:t>
      </w:r>
      <w:r w:rsidR="00192D78">
        <w:rPr>
          <w:rFonts w:ascii="Arial Narrow" w:hAnsi="Arial Narrow"/>
          <w:u w:val="single"/>
        </w:rPr>
        <w:t>udział ostatecznych</w:t>
      </w:r>
      <w:r w:rsidRPr="005463A7">
        <w:rPr>
          <w:rFonts w:ascii="Arial Narrow" w:hAnsi="Arial Narrow"/>
          <w:u w:val="single"/>
        </w:rPr>
        <w:t xml:space="preserve"> </w:t>
      </w:r>
      <w:r w:rsidRPr="00A57530">
        <w:rPr>
          <w:rFonts w:ascii="Arial Narrow" w:hAnsi="Arial Narrow"/>
          <w:u w:val="single"/>
        </w:rPr>
        <w:t>odbiorców</w:t>
      </w:r>
      <w:r w:rsidR="00F82403" w:rsidRPr="00A57530">
        <w:rPr>
          <w:rFonts w:ascii="Arial Narrow" w:hAnsi="Arial Narrow"/>
          <w:u w:val="single"/>
        </w:rPr>
        <w:t xml:space="preserve"> </w:t>
      </w:r>
      <w:r w:rsidRPr="00A57530">
        <w:rPr>
          <w:rFonts w:ascii="Arial Narrow" w:hAnsi="Arial Narrow"/>
          <w:u w:val="single"/>
        </w:rPr>
        <w:t>(MŚP)</w:t>
      </w:r>
      <w:r w:rsidR="00192D78">
        <w:rPr>
          <w:rFonts w:ascii="Arial Narrow" w:hAnsi="Arial Narrow"/>
          <w:u w:val="single"/>
        </w:rPr>
        <w:t xml:space="preserve"> </w:t>
      </w:r>
      <w:r w:rsidRPr="005463A7">
        <w:rPr>
          <w:rFonts w:ascii="Arial Narrow" w:hAnsi="Arial Narrow"/>
          <w:u w:val="single"/>
        </w:rPr>
        <w:t>na warunkach korzystniejszych niż rynkow</w:t>
      </w:r>
      <w:r w:rsidRPr="00A57530">
        <w:rPr>
          <w:rFonts w:ascii="Arial Narrow" w:hAnsi="Arial Narrow"/>
          <w:u w:val="single"/>
        </w:rPr>
        <w:t>e</w:t>
      </w:r>
      <w:r w:rsidR="002B5B11" w:rsidRPr="00A57530">
        <w:rPr>
          <w:u w:val="single"/>
          <w:vertAlign w:val="superscript"/>
        </w:rPr>
        <w:footnoteReference w:id="4"/>
      </w:r>
      <w:r w:rsidR="00F82403" w:rsidRPr="00A57530">
        <w:rPr>
          <w:rFonts w:ascii="Arial Narrow" w:hAnsi="Arial Narrow"/>
          <w:u w:val="single"/>
        </w:rPr>
        <w:t>,</w:t>
      </w:r>
      <w:r w:rsidR="00F82403" w:rsidRPr="00F82403">
        <w:rPr>
          <w:rFonts w:ascii="Arial Narrow" w:hAnsi="Arial Narrow"/>
        </w:rPr>
        <w:t xml:space="preserve"> </w:t>
      </w:r>
      <w:r w:rsidR="00192D78">
        <w:rPr>
          <w:rFonts w:ascii="Arial Narrow" w:hAnsi="Arial Narrow"/>
          <w:u w:val="single"/>
        </w:rPr>
        <w:t>przy</w:t>
      </w:r>
      <w:r w:rsidR="00F82403" w:rsidRPr="005463A7">
        <w:rPr>
          <w:rFonts w:ascii="Arial Narrow" w:hAnsi="Arial Narrow"/>
          <w:u w:val="single"/>
        </w:rPr>
        <w:t xml:space="preserve"> jednoczesnym zastosowani</w:t>
      </w:r>
      <w:r w:rsidR="00A57530">
        <w:rPr>
          <w:rFonts w:ascii="Arial Narrow" w:hAnsi="Arial Narrow"/>
          <w:u w:val="single"/>
        </w:rPr>
        <w:t>u</w:t>
      </w:r>
      <w:r w:rsidR="00F82403" w:rsidRPr="005463A7">
        <w:rPr>
          <w:rFonts w:ascii="Arial Narrow" w:hAnsi="Arial Narrow"/>
          <w:u w:val="single"/>
        </w:rPr>
        <w:t xml:space="preserve"> mechanizmu transferowania korzyści do ostatecznych odbiorców</w:t>
      </w:r>
      <w:r w:rsidR="00F82403" w:rsidRPr="00F82403">
        <w:rPr>
          <w:rFonts w:ascii="Arial Narrow" w:hAnsi="Arial Narrow"/>
        </w:rPr>
        <w:t xml:space="preserve"> (część </w:t>
      </w:r>
      <w:r w:rsidR="00F82403" w:rsidRPr="00F82403">
        <w:rPr>
          <w:rFonts w:ascii="Arial Narrow" w:hAnsi="Arial Narrow"/>
          <w:i/>
        </w:rPr>
        <w:t>IV ZAŁĄCZNIKA</w:t>
      </w:r>
      <w:r w:rsidR="00F82403" w:rsidRPr="00F82403">
        <w:rPr>
          <w:rFonts w:ascii="Arial Narrow" w:hAnsi="Arial Narrow"/>
        </w:rPr>
        <w:t xml:space="preserve">) – </w:t>
      </w:r>
      <w:r w:rsidR="00F82403" w:rsidRPr="005463A7">
        <w:rPr>
          <w:rFonts w:ascii="Arial Narrow" w:hAnsi="Arial Narrow"/>
          <w:b/>
        </w:rPr>
        <w:t xml:space="preserve">oznacza to brak wystąpienia </w:t>
      </w:r>
      <w:r w:rsidR="00192D78">
        <w:rPr>
          <w:rFonts w:ascii="Arial Narrow" w:hAnsi="Arial Narrow"/>
          <w:b/>
        </w:rPr>
        <w:t>korzyści (</w:t>
      </w:r>
      <w:r w:rsidR="00F82403" w:rsidRPr="005463A7">
        <w:rPr>
          <w:rFonts w:ascii="Arial Narrow" w:hAnsi="Arial Narrow"/>
          <w:b/>
        </w:rPr>
        <w:t>pomocy publicznej i</w:t>
      </w:r>
      <w:r w:rsidR="00A57530">
        <w:rPr>
          <w:rFonts w:ascii="Arial Narrow" w:hAnsi="Arial Narrow"/>
          <w:b/>
        </w:rPr>
        <w:t> </w:t>
      </w:r>
      <w:r w:rsidR="00F82403" w:rsidRPr="005463A7">
        <w:rPr>
          <w:rFonts w:ascii="Arial Narrow" w:hAnsi="Arial Narrow"/>
          <w:b/>
        </w:rPr>
        <w:t xml:space="preserve">pomocy de </w:t>
      </w:r>
      <w:proofErr w:type="spellStart"/>
      <w:r w:rsidR="00F82403" w:rsidRPr="005463A7">
        <w:rPr>
          <w:rFonts w:ascii="Arial Narrow" w:hAnsi="Arial Narrow"/>
          <w:b/>
        </w:rPr>
        <w:t>minimis</w:t>
      </w:r>
      <w:proofErr w:type="spellEnd"/>
      <w:r w:rsidR="00192D78">
        <w:rPr>
          <w:rFonts w:ascii="Arial Narrow" w:hAnsi="Arial Narrow"/>
          <w:b/>
        </w:rPr>
        <w:t>)</w:t>
      </w:r>
      <w:r w:rsidR="00F82403" w:rsidRPr="005463A7">
        <w:rPr>
          <w:rFonts w:ascii="Arial Narrow" w:hAnsi="Arial Narrow"/>
          <w:b/>
        </w:rPr>
        <w:t xml:space="preserve"> na poziomie Wnioskodawcy</w:t>
      </w:r>
      <w:r w:rsidR="00F82403" w:rsidRPr="00F82403">
        <w:rPr>
          <w:rFonts w:ascii="Arial Narrow" w:hAnsi="Arial Narrow"/>
        </w:rPr>
        <w:t xml:space="preserve"> oraz udzielanie pomocy publicznej lub pomocy de</w:t>
      </w:r>
      <w:r w:rsidR="00A57530">
        <w:rPr>
          <w:rFonts w:ascii="Arial Narrow" w:hAnsi="Arial Narrow"/>
        </w:rPr>
        <w:t> </w:t>
      </w:r>
      <w:proofErr w:type="spellStart"/>
      <w:r w:rsidR="00F82403" w:rsidRPr="00F82403">
        <w:rPr>
          <w:rFonts w:ascii="Arial Narrow" w:hAnsi="Arial Narrow"/>
        </w:rPr>
        <w:t>minimis</w:t>
      </w:r>
      <w:proofErr w:type="spellEnd"/>
      <w:r w:rsidR="00F82403" w:rsidRPr="00F82403">
        <w:rPr>
          <w:rFonts w:ascii="Arial Narrow" w:hAnsi="Arial Narrow"/>
        </w:rPr>
        <w:t xml:space="preserve"> ostatecznym odbiorcom</w:t>
      </w:r>
      <w:r w:rsidR="00F82403">
        <w:rPr>
          <w:rFonts w:ascii="Arial Narrow" w:hAnsi="Arial Narrow"/>
        </w:rPr>
        <w:t>.</w:t>
      </w:r>
      <w:r w:rsidRPr="00F82403">
        <w:rPr>
          <w:rFonts w:ascii="Arial Narrow" w:hAnsi="Arial Narrow"/>
        </w:rPr>
        <w:t xml:space="preserve"> </w:t>
      </w:r>
    </w:p>
    <w:p w14:paraId="771AC61A" w14:textId="77777777" w:rsidR="00097BE3" w:rsidRDefault="00097BE3" w:rsidP="00444DD7">
      <w:pPr>
        <w:autoSpaceDE w:val="0"/>
        <w:autoSpaceDN w:val="0"/>
        <w:adjustRightInd w:val="0"/>
        <w:spacing w:line="276" w:lineRule="auto"/>
        <w:ind w:left="360"/>
        <w:jc w:val="both"/>
        <w:rPr>
          <w:rFonts w:ascii="Arial Narrow" w:hAnsi="Arial Narrow"/>
          <w:sz w:val="22"/>
          <w:szCs w:val="22"/>
        </w:rPr>
      </w:pPr>
    </w:p>
    <w:p w14:paraId="70AEC4C3" w14:textId="77777777" w:rsidR="00097BE3" w:rsidRPr="00DD0CB3" w:rsidRDefault="00097BE3" w:rsidP="00A57530">
      <w:pPr>
        <w:pStyle w:val="Akapitzlist"/>
        <w:autoSpaceDE w:val="0"/>
        <w:autoSpaceDN w:val="0"/>
        <w:adjustRightInd w:val="0"/>
        <w:spacing w:line="276" w:lineRule="auto"/>
        <w:rPr>
          <w:rFonts w:ascii="Arial Narrow" w:hAnsi="Arial Narrow"/>
          <w:b/>
        </w:rPr>
      </w:pPr>
      <w:r w:rsidRPr="00DD0CB3">
        <w:rPr>
          <w:rFonts w:ascii="Arial Narrow" w:hAnsi="Arial Narrow"/>
          <w:b/>
        </w:rPr>
        <w:t>Czy w projekcie założono zastosowanie mechanizmu transferowania korzyści do ostatecznych odbiorców projektu</w:t>
      </w:r>
      <w:r w:rsidRPr="00DD0CB3">
        <w:rPr>
          <w:rFonts w:ascii="Arial Narrow" w:hAnsi="Arial Narrow"/>
          <w:vertAlign w:val="superscript"/>
        </w:rPr>
        <w:footnoteReference w:id="5"/>
      </w:r>
      <w:r w:rsidRPr="00DD0CB3">
        <w:rPr>
          <w:rFonts w:ascii="Arial Narrow" w:hAnsi="Arial Narrow"/>
          <w:b/>
        </w:rPr>
        <w:t>?</w:t>
      </w:r>
    </w:p>
    <w:p w14:paraId="7BBF5908" w14:textId="77777777" w:rsidR="00097BE3" w:rsidRDefault="00097BE3" w:rsidP="00097BE3">
      <w:pPr>
        <w:autoSpaceDE w:val="0"/>
        <w:autoSpaceDN w:val="0"/>
        <w:adjustRightInd w:val="0"/>
        <w:spacing w:line="276" w:lineRule="auto"/>
        <w:rPr>
          <w:rFonts w:ascii="Arial Narrow" w:hAnsi="Arial Narrow"/>
          <w:color w:val="000000"/>
        </w:rPr>
      </w:pPr>
    </w:p>
    <w:p w14:paraId="76C79332" w14:textId="77777777" w:rsidR="00097BE3" w:rsidRPr="00DD0CB3" w:rsidRDefault="00097BE3" w:rsidP="00097B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lang w:eastAsia="en-US"/>
        </w:rPr>
        <w:t>TAK</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14:paraId="45C138FB" w14:textId="77777777" w:rsidR="00FF03F4" w:rsidRPr="00322CC1" w:rsidRDefault="00FF03F4" w:rsidP="00444DD7">
      <w:pPr>
        <w:autoSpaceDE w:val="0"/>
        <w:autoSpaceDN w:val="0"/>
        <w:adjustRightInd w:val="0"/>
        <w:spacing w:line="276" w:lineRule="auto"/>
        <w:jc w:val="both"/>
        <w:rPr>
          <w:rFonts w:ascii="Arial Narrow" w:hAnsi="Arial Narrow"/>
          <w:sz w:val="22"/>
          <w:szCs w:val="22"/>
        </w:rPr>
      </w:pPr>
    </w:p>
    <w:p w14:paraId="20B3C0A3" w14:textId="42AFD251" w:rsidR="00FF03F4" w:rsidRPr="00322CC1" w:rsidRDefault="00FF03F4" w:rsidP="005463A7">
      <w:pPr>
        <w:autoSpaceDE w:val="0"/>
        <w:autoSpaceDN w:val="0"/>
        <w:adjustRightInd w:val="0"/>
        <w:spacing w:line="276" w:lineRule="auto"/>
        <w:ind w:left="360"/>
        <w:jc w:val="both"/>
        <w:rPr>
          <w:rFonts w:ascii="Arial Narrow" w:hAnsi="Arial Narrow"/>
          <w:i/>
          <w:sz w:val="22"/>
          <w:szCs w:val="22"/>
        </w:rPr>
      </w:pPr>
      <w:r w:rsidRPr="00322CC1">
        <w:rPr>
          <w:rFonts w:ascii="Arial Narrow" w:hAnsi="Arial Narrow"/>
          <w:b/>
          <w:i/>
          <w:sz w:val="22"/>
          <w:szCs w:val="22"/>
        </w:rPr>
        <w:t>Przesłanka 3:</w:t>
      </w:r>
      <w:r w:rsidRPr="00322CC1">
        <w:rPr>
          <w:rFonts w:ascii="Arial Narrow" w:hAnsi="Arial Narrow"/>
          <w:sz w:val="22"/>
          <w:szCs w:val="22"/>
        </w:rPr>
        <w:t xml:space="preserve"> </w:t>
      </w:r>
      <w:r w:rsidRPr="00322CC1">
        <w:rPr>
          <w:rFonts w:ascii="Arial Narrow" w:hAnsi="Arial Narrow"/>
          <w:i/>
          <w:sz w:val="22"/>
          <w:szCs w:val="22"/>
        </w:rPr>
        <w:t>wsparcie ma charakter selektywny</w:t>
      </w:r>
    </w:p>
    <w:p w14:paraId="2AF203AF" w14:textId="77777777" w:rsidR="00FF03F4" w:rsidRPr="00322CC1" w:rsidRDefault="00FF03F4" w:rsidP="005463A7">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Zgodnie z art. 107 ust. 1 TFUE pomocą publiczną jest wsparcie udzielane niektórym przedsiębiorstwom lub związane z produkcją niektórych towarów. Środki przekazywane w ramach RPO WŁ na lata 2014-2020 mają charakter selektywny.</w:t>
      </w:r>
    </w:p>
    <w:p w14:paraId="21841B94" w14:textId="77777777" w:rsidR="00FF03F4" w:rsidRPr="00322CC1" w:rsidRDefault="00FF03F4" w:rsidP="005463A7">
      <w:pPr>
        <w:autoSpaceDE w:val="0"/>
        <w:autoSpaceDN w:val="0"/>
        <w:adjustRightInd w:val="0"/>
        <w:spacing w:line="276" w:lineRule="auto"/>
        <w:ind w:left="360"/>
        <w:jc w:val="both"/>
        <w:rPr>
          <w:rFonts w:ascii="Arial Narrow" w:hAnsi="Arial Narrow"/>
          <w:sz w:val="22"/>
          <w:szCs w:val="22"/>
        </w:rPr>
      </w:pPr>
    </w:p>
    <w:p w14:paraId="6422CFC9" w14:textId="0F449CE4" w:rsidR="00FF03F4" w:rsidRPr="00322CC1" w:rsidRDefault="00FF03F4" w:rsidP="005463A7">
      <w:pPr>
        <w:autoSpaceDE w:val="0"/>
        <w:autoSpaceDN w:val="0"/>
        <w:adjustRightInd w:val="0"/>
        <w:spacing w:line="276" w:lineRule="auto"/>
        <w:ind w:left="360"/>
        <w:jc w:val="both"/>
        <w:rPr>
          <w:rFonts w:ascii="Arial Narrow" w:hAnsi="Arial Narrow"/>
          <w:b/>
          <w:sz w:val="22"/>
          <w:szCs w:val="22"/>
          <w:u w:val="single"/>
        </w:rPr>
      </w:pPr>
      <w:r w:rsidRPr="00322CC1">
        <w:rPr>
          <w:rFonts w:ascii="Arial Narrow" w:hAnsi="Arial Narrow"/>
          <w:b/>
          <w:sz w:val="22"/>
          <w:szCs w:val="22"/>
          <w:u w:val="single"/>
        </w:rPr>
        <w:t xml:space="preserve">Wsparcie udzielane </w:t>
      </w:r>
      <w:r w:rsidR="003617F1">
        <w:rPr>
          <w:rFonts w:ascii="Arial Narrow" w:hAnsi="Arial Narrow"/>
          <w:b/>
          <w:sz w:val="22"/>
          <w:szCs w:val="22"/>
          <w:u w:val="single"/>
        </w:rPr>
        <w:t xml:space="preserve">Wnioskodawcy </w:t>
      </w:r>
      <w:r w:rsidRPr="00322CC1">
        <w:rPr>
          <w:rFonts w:ascii="Arial Narrow" w:hAnsi="Arial Narrow"/>
          <w:b/>
          <w:sz w:val="22"/>
          <w:szCs w:val="22"/>
          <w:u w:val="single"/>
        </w:rPr>
        <w:t xml:space="preserve">w ramach RPO WŁ na lata 2014-2020 spełnia przesłanki 1 </w:t>
      </w:r>
      <w:r w:rsidR="00F82403">
        <w:rPr>
          <w:rFonts w:ascii="Arial Narrow" w:hAnsi="Arial Narrow"/>
          <w:b/>
          <w:sz w:val="22"/>
          <w:szCs w:val="22"/>
          <w:u w:val="single"/>
        </w:rPr>
        <w:t>–</w:t>
      </w:r>
      <w:r w:rsidRPr="00322CC1">
        <w:rPr>
          <w:rFonts w:ascii="Arial Narrow" w:hAnsi="Arial Narrow"/>
          <w:b/>
          <w:sz w:val="22"/>
          <w:szCs w:val="22"/>
          <w:u w:val="single"/>
        </w:rPr>
        <w:t xml:space="preserve"> 3</w:t>
      </w:r>
      <w:r w:rsidR="00FF1F65">
        <w:rPr>
          <w:rFonts w:ascii="Arial Narrow" w:hAnsi="Arial Narrow"/>
          <w:b/>
          <w:sz w:val="22"/>
          <w:szCs w:val="22"/>
          <w:u w:val="single"/>
        </w:rPr>
        <w:t xml:space="preserve">, </w:t>
      </w:r>
      <w:r w:rsidR="00F82403">
        <w:rPr>
          <w:rFonts w:ascii="Arial Narrow" w:hAnsi="Arial Narrow"/>
          <w:b/>
          <w:sz w:val="22"/>
          <w:szCs w:val="22"/>
          <w:u w:val="single"/>
        </w:rPr>
        <w:t xml:space="preserve">chyba że w przypadku przesłanki 2 mamy do czynienia z sytuacją opisaną w </w:t>
      </w:r>
      <w:proofErr w:type="spellStart"/>
      <w:r w:rsidR="00F82403">
        <w:rPr>
          <w:rFonts w:ascii="Arial Narrow" w:hAnsi="Arial Narrow"/>
          <w:b/>
          <w:sz w:val="22"/>
          <w:szCs w:val="22"/>
          <w:u w:val="single"/>
        </w:rPr>
        <w:t>ppkt</w:t>
      </w:r>
      <w:proofErr w:type="spellEnd"/>
      <w:r w:rsidR="00F82403">
        <w:rPr>
          <w:rFonts w:ascii="Arial Narrow" w:hAnsi="Arial Narrow"/>
          <w:b/>
          <w:sz w:val="22"/>
          <w:szCs w:val="22"/>
          <w:u w:val="single"/>
        </w:rPr>
        <w:t>. b</w:t>
      </w:r>
      <w:r w:rsidR="006C4CD0">
        <w:rPr>
          <w:rFonts w:ascii="Arial Narrow" w:hAnsi="Arial Narrow"/>
          <w:b/>
          <w:sz w:val="22"/>
          <w:szCs w:val="22"/>
          <w:u w:val="single"/>
        </w:rPr>
        <w:t>)</w:t>
      </w:r>
      <w:r w:rsidRPr="00322CC1">
        <w:rPr>
          <w:rFonts w:ascii="Arial Narrow" w:hAnsi="Arial Narrow"/>
          <w:b/>
          <w:sz w:val="22"/>
          <w:szCs w:val="22"/>
          <w:u w:val="single"/>
        </w:rPr>
        <w:t>.</w:t>
      </w:r>
    </w:p>
    <w:p w14:paraId="268A35C0" w14:textId="77777777" w:rsidR="00FF03F4" w:rsidRPr="00322CC1" w:rsidRDefault="00FF03F4" w:rsidP="005463A7">
      <w:pPr>
        <w:autoSpaceDE w:val="0"/>
        <w:autoSpaceDN w:val="0"/>
        <w:adjustRightInd w:val="0"/>
        <w:spacing w:line="276" w:lineRule="auto"/>
        <w:ind w:left="360"/>
        <w:jc w:val="both"/>
        <w:rPr>
          <w:rFonts w:ascii="Arial Narrow" w:hAnsi="Arial Narrow"/>
          <w:sz w:val="22"/>
          <w:szCs w:val="22"/>
        </w:rPr>
      </w:pPr>
    </w:p>
    <w:p w14:paraId="1F3CD786" w14:textId="01198A04" w:rsidR="00FF03F4" w:rsidRPr="00322CC1" w:rsidRDefault="00FF03F4" w:rsidP="005463A7">
      <w:pPr>
        <w:autoSpaceDE w:val="0"/>
        <w:autoSpaceDN w:val="0"/>
        <w:adjustRightInd w:val="0"/>
        <w:spacing w:after="120" w:line="276" w:lineRule="auto"/>
        <w:ind w:left="360"/>
        <w:jc w:val="both"/>
        <w:rPr>
          <w:rFonts w:ascii="Arial Narrow" w:hAnsi="Arial Narrow"/>
          <w:i/>
          <w:sz w:val="22"/>
          <w:szCs w:val="22"/>
        </w:rPr>
      </w:pPr>
      <w:r w:rsidRPr="00322CC1">
        <w:rPr>
          <w:rFonts w:ascii="Arial Narrow" w:hAnsi="Arial Narrow"/>
          <w:b/>
          <w:i/>
          <w:sz w:val="22"/>
          <w:szCs w:val="22"/>
        </w:rPr>
        <w:t>Przesłanka 4:</w:t>
      </w:r>
      <w:r w:rsidRPr="00322CC1">
        <w:rPr>
          <w:rFonts w:ascii="Arial Narrow" w:hAnsi="Arial Narrow"/>
          <w:sz w:val="22"/>
          <w:szCs w:val="22"/>
        </w:rPr>
        <w:t xml:space="preserve"> </w:t>
      </w:r>
      <w:r w:rsidRPr="00322CC1">
        <w:rPr>
          <w:rFonts w:ascii="Arial Narrow" w:hAnsi="Arial Narrow"/>
          <w:i/>
          <w:sz w:val="22"/>
          <w:szCs w:val="22"/>
        </w:rPr>
        <w:t>wsparcie grozi zakłóceniem lub zakłóca konkurencję oraz wpływa na wymianę handlową między państwami członkowskimi UE</w:t>
      </w:r>
    </w:p>
    <w:p w14:paraId="32D151AA" w14:textId="77777777" w:rsidR="00FF03F4" w:rsidRPr="00322CC1" w:rsidRDefault="00FF03F4" w:rsidP="00444DD7">
      <w:pPr>
        <w:spacing w:line="276" w:lineRule="auto"/>
        <w:ind w:left="360"/>
        <w:jc w:val="both"/>
        <w:rPr>
          <w:rFonts w:ascii="Arial Narrow" w:hAnsi="Arial Narrow"/>
          <w:b/>
          <w:sz w:val="22"/>
          <w:szCs w:val="22"/>
          <w:u w:val="single"/>
          <w:lang w:eastAsia="en-US"/>
        </w:rPr>
      </w:pPr>
    </w:p>
    <w:p w14:paraId="03BE9F55" w14:textId="05CA0B2D" w:rsidR="00FF03F4" w:rsidRPr="00322CC1" w:rsidRDefault="00FF03F4" w:rsidP="00444DD7">
      <w:pPr>
        <w:spacing w:line="276" w:lineRule="auto"/>
        <w:ind w:left="360"/>
        <w:jc w:val="both"/>
        <w:rPr>
          <w:rFonts w:ascii="Arial Narrow" w:hAnsi="Arial Narrow"/>
          <w:sz w:val="22"/>
          <w:szCs w:val="22"/>
          <w:lang w:eastAsia="en-US"/>
        </w:rPr>
      </w:pPr>
    </w:p>
    <w:p w14:paraId="47A37C8C" w14:textId="77777777" w:rsidR="00097BE3" w:rsidRDefault="00097BE3" w:rsidP="005463A7">
      <w:pPr>
        <w:spacing w:after="200" w:line="276" w:lineRule="auto"/>
        <w:jc w:val="both"/>
        <w:rPr>
          <w:rFonts w:ascii="Arial Narrow" w:hAnsi="Arial Narrow"/>
          <w:b/>
          <w:sz w:val="22"/>
          <w:szCs w:val="22"/>
          <w:lang w:eastAsia="en-US"/>
        </w:rPr>
      </w:pPr>
    </w:p>
    <w:p w14:paraId="07034B12" w14:textId="11B5AD97" w:rsidR="00FF03F4" w:rsidRPr="006C4CD0" w:rsidRDefault="00097BE3" w:rsidP="005463A7">
      <w:pPr>
        <w:numPr>
          <w:ilvl w:val="0"/>
          <w:numId w:val="20"/>
        </w:numPr>
        <w:spacing w:after="200" w:line="276" w:lineRule="auto"/>
        <w:ind w:left="709"/>
        <w:jc w:val="both"/>
        <w:rPr>
          <w:rFonts w:ascii="Arial Narrow" w:hAnsi="Arial Narrow"/>
          <w:b/>
          <w:sz w:val="22"/>
          <w:szCs w:val="22"/>
          <w:lang w:eastAsia="en-US"/>
        </w:rPr>
      </w:pPr>
      <w:r w:rsidRPr="00322CC1">
        <w:rPr>
          <w:rFonts w:ascii="Arial Narrow" w:hAnsi="Arial Narrow"/>
          <w:b/>
          <w:sz w:val="22"/>
          <w:szCs w:val="22"/>
          <w:lang w:eastAsia="en-US"/>
        </w:rPr>
        <w:t>Czy dofinansowanie prowadzonej przez Wnioskodawcę działalności gospodarczej w rozumieniu unijnego prawa konkurencji zakłóci konkurencję lub potencjalnie grozi jej zakłóceniem?</w:t>
      </w:r>
    </w:p>
    <w:p w14:paraId="2463ADDC" w14:textId="77777777" w:rsidR="00FF03F4" w:rsidRPr="00322CC1" w:rsidRDefault="00FF03F4" w:rsidP="00444DD7">
      <w:pPr>
        <w:tabs>
          <w:tab w:val="left" w:pos="0"/>
        </w:tabs>
        <w:spacing w:line="276" w:lineRule="auto"/>
        <w:ind w:left="357"/>
        <w:jc w:val="both"/>
        <w:rPr>
          <w:rFonts w:ascii="Arial Narrow" w:hAnsi="Arial Narrow"/>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b/>
          <w:sz w:val="22"/>
          <w:szCs w:val="22"/>
          <w:lang w:eastAsia="en-US"/>
        </w:rPr>
        <w:t xml:space="preserve">: </w:t>
      </w:r>
      <w:r w:rsidRPr="00322CC1">
        <w:rPr>
          <w:rFonts w:ascii="Arial Narrow" w:hAnsi="Arial Narrow"/>
          <w:sz w:val="22"/>
          <w:szCs w:val="22"/>
          <w:lang w:eastAsia="en-US"/>
        </w:rPr>
        <w:t xml:space="preserve">Wsparcie stanowi pomoc publiczną, o ile przynajmniej potencjalnie wpływa na konkurencję. Istotne jest nie tylko faktyczne występowanie konkurencji, ale nawet możliwość jej wystąpienia. </w:t>
      </w:r>
    </w:p>
    <w:p w14:paraId="1F118CDE" w14:textId="77777777" w:rsidR="00FF03F4" w:rsidRPr="00322CC1" w:rsidRDefault="00FF03F4" w:rsidP="00444DD7">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 xml:space="preserve">By odpowiedzieć na pytanie, należy w pierwszej kolejności prawidłowo określić </w:t>
      </w:r>
      <w:r w:rsidRPr="00322CC1">
        <w:rPr>
          <w:rFonts w:ascii="Arial Narrow" w:hAnsi="Arial Narrow"/>
          <w:b/>
          <w:sz w:val="22"/>
          <w:szCs w:val="22"/>
          <w:lang w:eastAsia="en-US"/>
        </w:rPr>
        <w:t>rynek</w:t>
      </w:r>
      <w:r w:rsidRPr="00322CC1">
        <w:rPr>
          <w:rFonts w:ascii="Arial Narrow" w:hAnsi="Arial Narrow"/>
          <w:sz w:val="22"/>
          <w:szCs w:val="22"/>
          <w:lang w:eastAsia="en-US"/>
        </w:rPr>
        <w:t xml:space="preserve">, na którym owo potencjalne zakłócenie miałoby wystąpić. Przy ustalaniu właściwego rynku należy brać pod uwagę rynek asortymentowy oraz rynek geograficzny. </w:t>
      </w:r>
    </w:p>
    <w:p w14:paraId="7F55E01C" w14:textId="7CA70738" w:rsidR="00FF03F4" w:rsidRPr="00322CC1" w:rsidRDefault="00FF03F4" w:rsidP="00444DD7">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Na właściwy rynek asortymentowy składają się te wszystkie produkty i/lub usługi, które uważane są za</w:t>
      </w:r>
      <w:r w:rsidR="00A57530">
        <w:rPr>
          <w:rFonts w:ascii="Arial Narrow" w:hAnsi="Arial Narrow"/>
          <w:sz w:val="22"/>
          <w:szCs w:val="22"/>
          <w:lang w:eastAsia="en-US"/>
        </w:rPr>
        <w:t> </w:t>
      </w:r>
      <w:r w:rsidRPr="00322CC1">
        <w:rPr>
          <w:rFonts w:ascii="Arial Narrow" w:hAnsi="Arial Narrow"/>
          <w:sz w:val="22"/>
          <w:szCs w:val="22"/>
          <w:lang w:eastAsia="en-US"/>
        </w:rPr>
        <w:t>zamienne lub za substytuty przez konsumenta, ze względu na właściwości produktów, ich ceny i ich zamierzone stosowanie. Natomiast właściwy rynek geograficzny obejmuje obszar, na którym dane przedsiębiorstwa uczestniczą w podaży i popycie na produkty lub usługi, n</w:t>
      </w:r>
      <w:r w:rsidR="00444DD7">
        <w:rPr>
          <w:rFonts w:ascii="Arial Narrow" w:hAnsi="Arial Narrow"/>
          <w:sz w:val="22"/>
          <w:szCs w:val="22"/>
          <w:lang w:eastAsia="en-US"/>
        </w:rPr>
        <w:t>a którym warunki konkurencji są </w:t>
      </w:r>
      <w:r w:rsidRPr="00322CC1">
        <w:rPr>
          <w:rFonts w:ascii="Arial Narrow" w:hAnsi="Arial Narrow"/>
          <w:sz w:val="22"/>
          <w:szCs w:val="22"/>
          <w:lang w:eastAsia="en-US"/>
        </w:rPr>
        <w:t>wystarczająco jednorodne, oraz który może zostać odróżniony od sąsia</w:t>
      </w:r>
      <w:r w:rsidR="00444DD7">
        <w:rPr>
          <w:rFonts w:ascii="Arial Narrow" w:hAnsi="Arial Narrow"/>
          <w:sz w:val="22"/>
          <w:szCs w:val="22"/>
          <w:lang w:eastAsia="en-US"/>
        </w:rPr>
        <w:t>dujących obszarów ze względu na </w:t>
      </w:r>
      <w:r w:rsidRPr="00322CC1">
        <w:rPr>
          <w:rFonts w:ascii="Arial Narrow" w:hAnsi="Arial Narrow"/>
          <w:sz w:val="22"/>
          <w:szCs w:val="22"/>
          <w:lang w:eastAsia="en-US"/>
        </w:rPr>
        <w:t>to, że warunki konkurencji na tym obszarze znacznie się różnią</w:t>
      </w:r>
      <w:r w:rsidRPr="00322CC1">
        <w:rPr>
          <w:rFonts w:ascii="Arial Narrow" w:hAnsi="Arial Narrow"/>
          <w:sz w:val="22"/>
          <w:szCs w:val="22"/>
          <w:vertAlign w:val="superscript"/>
          <w:lang w:eastAsia="en-US"/>
        </w:rPr>
        <w:footnoteReference w:id="6"/>
      </w:r>
      <w:r w:rsidRPr="00322CC1">
        <w:rPr>
          <w:rFonts w:ascii="Arial Narrow" w:hAnsi="Arial Narrow"/>
          <w:sz w:val="22"/>
          <w:szCs w:val="22"/>
          <w:lang w:eastAsia="en-US"/>
        </w:rPr>
        <w:t>.</w:t>
      </w:r>
    </w:p>
    <w:p w14:paraId="1C838C9B" w14:textId="77777777" w:rsidR="00FF03F4" w:rsidRPr="00322CC1" w:rsidRDefault="00FF03F4" w:rsidP="00E41989">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 xml:space="preserve">Wsparcie udzielone przedsiębiorcy posiadającemu konkurentów (choćby potencjalnych) na rynku, nawet lokalnym, może potencjalnie zakłócić konkurencję. Pomoc może bowiem powodować </w:t>
      </w:r>
      <w:r w:rsidRPr="00322CC1">
        <w:rPr>
          <w:rFonts w:ascii="Arial Narrow" w:hAnsi="Arial Narrow"/>
          <w:bCs/>
          <w:sz w:val="22"/>
          <w:szCs w:val="22"/>
          <w:lang w:eastAsia="en-US"/>
        </w:rPr>
        <w:t>polepszenie pozycji konkurencyjnej p</w:t>
      </w:r>
      <w:r w:rsidRPr="00322CC1">
        <w:rPr>
          <w:rFonts w:ascii="Arial Narrow" w:hAnsi="Arial Narrow"/>
          <w:sz w:val="22"/>
          <w:szCs w:val="22"/>
          <w:lang w:eastAsia="en-US"/>
        </w:rPr>
        <w:t xml:space="preserve">rzedsiębiorcy w porównaniu z innymi przedsiębiorcami, z którymi </w:t>
      </w:r>
      <w:r w:rsidRPr="00322CC1">
        <w:rPr>
          <w:rFonts w:ascii="Arial Narrow" w:hAnsi="Arial Narrow"/>
          <w:bCs/>
          <w:sz w:val="22"/>
          <w:szCs w:val="22"/>
          <w:lang w:eastAsia="en-US"/>
        </w:rPr>
        <w:t>konkuruje. N</w:t>
      </w:r>
      <w:r w:rsidRPr="00322CC1">
        <w:rPr>
          <w:rFonts w:ascii="Arial Narrow" w:hAnsi="Arial Narrow"/>
          <w:sz w:val="22"/>
          <w:szCs w:val="22"/>
          <w:lang w:eastAsia="en-US"/>
        </w:rPr>
        <w:t xml:space="preserve">awet jeśli pomoc </w:t>
      </w:r>
      <w:r w:rsidRPr="00322CC1">
        <w:rPr>
          <w:rFonts w:ascii="Arial Narrow" w:hAnsi="Arial Narrow"/>
          <w:bCs/>
          <w:sz w:val="22"/>
          <w:szCs w:val="22"/>
          <w:lang w:eastAsia="en-US"/>
        </w:rPr>
        <w:t xml:space="preserve">nie prowadzi wprost do ekspansji </w:t>
      </w:r>
      <w:r w:rsidRPr="00322CC1">
        <w:rPr>
          <w:rFonts w:ascii="Arial Narrow" w:hAnsi="Arial Narrow"/>
          <w:sz w:val="22"/>
          <w:szCs w:val="22"/>
          <w:lang w:eastAsia="en-US"/>
        </w:rPr>
        <w:t xml:space="preserve">przedsiębiorcy, to przez to, że </w:t>
      </w:r>
      <w:r w:rsidRPr="00322CC1">
        <w:rPr>
          <w:rFonts w:ascii="Arial Narrow" w:hAnsi="Arial Narrow"/>
          <w:bCs/>
          <w:sz w:val="22"/>
          <w:szCs w:val="22"/>
          <w:lang w:eastAsia="en-US"/>
        </w:rPr>
        <w:t xml:space="preserve">pozwala mu utrzymać pozycję silniejszą niż gdyby pomocy nie zastosowano, </w:t>
      </w:r>
      <w:r w:rsidRPr="00322CC1">
        <w:rPr>
          <w:rFonts w:ascii="Arial Narrow" w:hAnsi="Arial Narrow"/>
          <w:sz w:val="22"/>
          <w:szCs w:val="22"/>
          <w:lang w:eastAsia="en-US"/>
        </w:rPr>
        <w:t>może naruszać konkurencję (np. poprzez utrudnienie wejścia na rynek innemu przedsiębiorcy)</w:t>
      </w:r>
      <w:r w:rsidRPr="00322CC1">
        <w:rPr>
          <w:rFonts w:ascii="Arial Narrow" w:hAnsi="Arial Narrow"/>
          <w:sz w:val="22"/>
          <w:szCs w:val="22"/>
          <w:vertAlign w:val="superscript"/>
          <w:lang w:eastAsia="en-US"/>
        </w:rPr>
        <w:footnoteReference w:id="7"/>
      </w:r>
      <w:r w:rsidRPr="00322CC1">
        <w:rPr>
          <w:rFonts w:ascii="Arial Narrow" w:hAnsi="Arial Narrow"/>
          <w:sz w:val="22"/>
          <w:szCs w:val="22"/>
          <w:lang w:eastAsia="en-US"/>
        </w:rPr>
        <w:t xml:space="preserve">. </w:t>
      </w:r>
    </w:p>
    <w:p w14:paraId="7DB5E8A7" w14:textId="047B9EF2" w:rsidR="00FF03F4" w:rsidRPr="00322CC1" w:rsidRDefault="00FF03F4" w:rsidP="00444DD7">
      <w:pPr>
        <w:tabs>
          <w:tab w:val="left" w:pos="0"/>
        </w:tabs>
        <w:autoSpaceDE w:val="0"/>
        <w:autoSpaceDN w:val="0"/>
        <w:adjustRightInd w:val="0"/>
        <w:spacing w:line="276" w:lineRule="auto"/>
        <w:ind w:left="357"/>
        <w:jc w:val="both"/>
        <w:rPr>
          <w:rFonts w:ascii="Arial Narrow" w:hAnsi="Arial Narrow"/>
          <w:color w:val="000000"/>
          <w:sz w:val="22"/>
          <w:szCs w:val="22"/>
        </w:rPr>
      </w:pPr>
      <w:r w:rsidRPr="00322CC1">
        <w:rPr>
          <w:rFonts w:ascii="Arial Narrow" w:hAnsi="Arial Narrow"/>
          <w:color w:val="000000"/>
          <w:sz w:val="22"/>
          <w:szCs w:val="22"/>
        </w:rPr>
        <w:t>Istnienie konkurencji można wykluczyć w sytuacji, gdy działalność gospodarcza prowadzona jest na rynku zamkniętym na konkurencję z mocy przepisów prawa (tzw. monopol</w:t>
      </w:r>
      <w:r w:rsidR="00444DD7">
        <w:rPr>
          <w:rFonts w:ascii="Arial Narrow" w:hAnsi="Arial Narrow"/>
          <w:color w:val="000000"/>
          <w:sz w:val="22"/>
          <w:szCs w:val="22"/>
        </w:rPr>
        <w:t xml:space="preserve"> prawny), ale pod warunkiem, że </w:t>
      </w:r>
      <w:r w:rsidRPr="00322CC1">
        <w:rPr>
          <w:rFonts w:ascii="Arial Narrow" w:hAnsi="Arial Narrow"/>
          <w:color w:val="000000"/>
          <w:sz w:val="22"/>
          <w:szCs w:val="22"/>
        </w:rPr>
        <w:t>wykluczona jest nie tylko konkurencja na tym rynku, ale także konkurencja o rynek</w:t>
      </w:r>
      <w:r w:rsidRPr="00322CC1">
        <w:rPr>
          <w:rFonts w:ascii="Arial Narrow" w:hAnsi="Arial Narrow"/>
          <w:color w:val="000000"/>
          <w:sz w:val="22"/>
          <w:szCs w:val="22"/>
          <w:vertAlign w:val="superscript"/>
        </w:rPr>
        <w:footnoteReference w:id="8"/>
      </w:r>
      <w:r w:rsidR="00444DD7">
        <w:rPr>
          <w:rFonts w:ascii="Arial Narrow" w:hAnsi="Arial Narrow"/>
          <w:color w:val="000000"/>
          <w:sz w:val="22"/>
          <w:szCs w:val="22"/>
        </w:rPr>
        <w:t xml:space="preserve"> oraz świadczona w </w:t>
      </w:r>
      <w:r w:rsidRPr="00322CC1">
        <w:rPr>
          <w:rFonts w:ascii="Arial Narrow" w:hAnsi="Arial Narrow"/>
          <w:color w:val="000000"/>
          <w:sz w:val="22"/>
          <w:szCs w:val="22"/>
        </w:rPr>
        <w:t xml:space="preserve">warunkach monopolu usługa </w:t>
      </w:r>
      <w:r w:rsidRPr="00322CC1">
        <w:rPr>
          <w:rFonts w:ascii="Arial Narrow" w:hAnsi="Arial Narrow"/>
          <w:bCs/>
          <w:color w:val="000000"/>
          <w:sz w:val="22"/>
          <w:szCs w:val="22"/>
        </w:rPr>
        <w:t>nie konkuruje z podobnymi usługami,</w:t>
      </w:r>
      <w:r w:rsidRPr="00322CC1">
        <w:rPr>
          <w:rFonts w:ascii="Arial Narrow" w:hAnsi="Arial Narrow"/>
          <w:b/>
          <w:bCs/>
          <w:color w:val="000000"/>
          <w:sz w:val="22"/>
          <w:szCs w:val="22"/>
        </w:rPr>
        <w:t xml:space="preserve"> </w:t>
      </w:r>
      <w:r w:rsidRPr="00322CC1">
        <w:rPr>
          <w:rFonts w:ascii="Arial Narrow" w:hAnsi="Arial Narrow"/>
          <w:color w:val="000000"/>
          <w:sz w:val="22"/>
          <w:szCs w:val="22"/>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46AB4069" w14:textId="21114700" w:rsidR="00FF03F4" w:rsidRPr="00322CC1" w:rsidRDefault="00FF03F4" w:rsidP="00444DD7">
      <w:pPr>
        <w:tabs>
          <w:tab w:val="left" w:pos="0"/>
        </w:tabs>
        <w:autoSpaceDE w:val="0"/>
        <w:autoSpaceDN w:val="0"/>
        <w:adjustRightInd w:val="0"/>
        <w:spacing w:line="276" w:lineRule="auto"/>
        <w:ind w:left="357"/>
        <w:jc w:val="both"/>
        <w:rPr>
          <w:rFonts w:ascii="Arial Narrow" w:hAnsi="Arial Narrow"/>
          <w:color w:val="000000"/>
          <w:sz w:val="22"/>
          <w:szCs w:val="22"/>
        </w:rPr>
      </w:pPr>
      <w:r w:rsidRPr="00322CC1">
        <w:rPr>
          <w:rFonts w:ascii="Arial Narrow" w:hAnsi="Arial Narrow"/>
          <w:color w:val="000000"/>
          <w:sz w:val="22"/>
          <w:szCs w:val="22"/>
        </w:rPr>
        <w:t>Zdarza się także, że istnienie konkurencji można wykluczyć, biorąc pod uwagę specyfikę danej działalności (tzw. monopol naturalny</w:t>
      </w:r>
      <w:r w:rsidR="00B43D12">
        <w:rPr>
          <w:rFonts w:ascii="Arial Narrow" w:hAnsi="Arial Narrow"/>
          <w:color w:val="000000"/>
          <w:sz w:val="22"/>
          <w:szCs w:val="22"/>
        </w:rPr>
        <w:t xml:space="preserve"> </w:t>
      </w:r>
      <w:r w:rsidRPr="00322CC1">
        <w:rPr>
          <w:rFonts w:ascii="Arial Narrow" w:hAnsi="Arial Narrow"/>
          <w:color w:val="000000"/>
          <w:sz w:val="22"/>
          <w:szCs w:val="22"/>
        </w:rPr>
        <w:t>-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322CC1">
        <w:rPr>
          <w:rFonts w:ascii="Arial Narrow" w:hAnsi="Arial Narrow"/>
          <w:color w:val="000000"/>
          <w:sz w:val="22"/>
          <w:szCs w:val="22"/>
          <w:vertAlign w:val="superscript"/>
        </w:rPr>
        <w:footnoteReference w:id="9"/>
      </w:r>
      <w:r w:rsidRPr="00322CC1">
        <w:rPr>
          <w:rFonts w:ascii="Arial Narrow" w:hAnsi="Arial Narrow"/>
          <w:color w:val="000000"/>
          <w:sz w:val="22"/>
          <w:szCs w:val="22"/>
        </w:rPr>
        <w:t>. Dotyczy to rynków, na których kluczową rolę odgrywa infrastruktura niezbędna do prowadzania działalności - ze względu na kapitałoch</w:t>
      </w:r>
      <w:bookmarkStart w:id="0" w:name="_GoBack"/>
      <w:bookmarkEnd w:id="0"/>
      <w:r w:rsidRPr="00322CC1">
        <w:rPr>
          <w:rFonts w:ascii="Arial Narrow" w:hAnsi="Arial Narrow"/>
          <w:color w:val="000000"/>
          <w:sz w:val="22"/>
          <w:szCs w:val="22"/>
        </w:rPr>
        <w:t>łonność infrastruktury nie jest racjonalne jej powielanie</w:t>
      </w:r>
      <w:r w:rsidRPr="00322CC1">
        <w:rPr>
          <w:rFonts w:ascii="Arial Narrow" w:hAnsi="Arial Narrow"/>
          <w:color w:val="000000"/>
          <w:sz w:val="22"/>
          <w:szCs w:val="22"/>
          <w:vertAlign w:val="superscript"/>
        </w:rPr>
        <w:footnoteReference w:id="10"/>
      </w:r>
      <w:r w:rsidRPr="00322CC1">
        <w:rPr>
          <w:rFonts w:ascii="Arial Narrow" w:hAnsi="Arial Narrow"/>
          <w:color w:val="000000"/>
          <w:sz w:val="22"/>
          <w:szCs w:val="22"/>
        </w:rPr>
        <w:t>.</w:t>
      </w:r>
    </w:p>
    <w:p w14:paraId="32D2CBCB" w14:textId="77777777" w:rsidR="00FF03F4" w:rsidRPr="00322CC1" w:rsidRDefault="00FF03F4" w:rsidP="00444DD7">
      <w:pPr>
        <w:tabs>
          <w:tab w:val="left" w:pos="0"/>
        </w:tabs>
        <w:autoSpaceDE w:val="0"/>
        <w:autoSpaceDN w:val="0"/>
        <w:adjustRightInd w:val="0"/>
        <w:spacing w:line="276" w:lineRule="auto"/>
        <w:ind w:left="360"/>
        <w:jc w:val="both"/>
        <w:rPr>
          <w:rFonts w:ascii="Arial Narrow" w:hAnsi="Arial Narrow"/>
          <w:color w:val="000000"/>
          <w:sz w:val="22"/>
          <w:szCs w:val="22"/>
        </w:rPr>
      </w:pPr>
    </w:p>
    <w:p w14:paraId="5BE107CE" w14:textId="77777777" w:rsidR="00FF03F4" w:rsidRPr="00322CC1" w:rsidRDefault="00322CC1"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Pr>
          <w:rFonts w:ascii="Arial Narrow" w:hAnsi="Arial Narrow"/>
          <w:sz w:val="22"/>
          <w:szCs w:val="22"/>
          <w:lang w:eastAsia="en-US"/>
        </w:rPr>
        <w:lastRenderedPageBreak/>
        <w:t>TAK</w:t>
      </w:r>
      <w:r w:rsidR="00FF03F4" w:rsidRPr="00322CC1">
        <w:rPr>
          <w:rFonts w:ascii="Arial Narrow" w:hAnsi="Arial Narrow"/>
          <w:sz w:val="22"/>
          <w:szCs w:val="22"/>
          <w:lang w:eastAsia="en-US"/>
        </w:rPr>
        <w:tab/>
      </w:r>
      <w:r w:rsidR="00FF03F4"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00FF03F4" w:rsidRPr="00322CC1">
        <w:rPr>
          <w:rFonts w:ascii="Arial Narrow" w:hAnsi="Arial Narrow"/>
          <w:sz w:val="22"/>
          <w:szCs w:val="22"/>
          <w:lang w:eastAsia="en-US"/>
        </w:rPr>
        <w:tab/>
      </w:r>
      <w:r w:rsidR="00FF03F4" w:rsidRPr="00322CC1">
        <w:rPr>
          <w:rFonts w:ascii="Arial Narrow" w:hAnsi="Arial Narrow"/>
          <w:sz w:val="22"/>
          <w:szCs w:val="22"/>
          <w:bdr w:val="single" w:sz="4" w:space="0" w:color="auto"/>
          <w:lang w:eastAsia="en-US"/>
        </w:rPr>
        <w:tab/>
        <w:t xml:space="preserve">     </w:t>
      </w:r>
      <w:r w:rsidR="00FF03F4" w:rsidRPr="00322CC1">
        <w:rPr>
          <w:rFonts w:ascii="Arial Narrow" w:hAnsi="Arial Narrow"/>
          <w:sz w:val="22"/>
          <w:szCs w:val="22"/>
          <w:lang w:eastAsia="en-US"/>
        </w:rPr>
        <w:tab/>
      </w:r>
    </w:p>
    <w:p w14:paraId="62F55A9A" w14:textId="77777777" w:rsidR="00FF03F4" w:rsidRPr="00322CC1" w:rsidRDefault="00FF03F4" w:rsidP="00444DD7">
      <w:pPr>
        <w:autoSpaceDE w:val="0"/>
        <w:autoSpaceDN w:val="0"/>
        <w:adjustRightInd w:val="0"/>
        <w:spacing w:line="276" w:lineRule="auto"/>
        <w:ind w:firstLine="141"/>
        <w:jc w:val="both"/>
        <w:rPr>
          <w:rFonts w:ascii="Arial Narrow" w:hAnsi="Arial Narrow"/>
          <w:sz w:val="22"/>
          <w:szCs w:val="22"/>
          <w:lang w:eastAsia="en-US"/>
        </w:rPr>
      </w:pPr>
      <w:r w:rsidRPr="00322CC1">
        <w:rPr>
          <w:rFonts w:ascii="Arial Narrow" w:hAnsi="Arial Narrow"/>
          <w:sz w:val="22"/>
          <w:szCs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FF03F4" w:rsidRPr="00322CC1" w14:paraId="092F78B9" w14:textId="77777777" w:rsidTr="00FF03F4">
        <w:trPr>
          <w:trHeight w:val="1805"/>
        </w:trPr>
        <w:tc>
          <w:tcPr>
            <w:tcW w:w="9104" w:type="dxa"/>
          </w:tcPr>
          <w:p w14:paraId="79A1ADF1" w14:textId="77777777"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p w14:paraId="4A9AFB40" w14:textId="77777777"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p w14:paraId="36A5941A" w14:textId="77777777" w:rsidR="00FF03F4" w:rsidRPr="00322CC1" w:rsidRDefault="00FF03F4" w:rsidP="00444DD7">
            <w:pPr>
              <w:autoSpaceDE w:val="0"/>
              <w:autoSpaceDN w:val="0"/>
              <w:adjustRightInd w:val="0"/>
              <w:spacing w:after="200" w:line="276" w:lineRule="auto"/>
              <w:jc w:val="both"/>
              <w:rPr>
                <w:rFonts w:ascii="Arial Narrow" w:hAnsi="Arial Narrow"/>
                <w:highlight w:val="yellow"/>
                <w:lang w:eastAsia="en-US"/>
              </w:rPr>
            </w:pPr>
          </w:p>
        </w:tc>
      </w:tr>
    </w:tbl>
    <w:p w14:paraId="7D370B6C" w14:textId="77777777" w:rsidR="00FF03F4" w:rsidRPr="00322CC1" w:rsidRDefault="00FF03F4" w:rsidP="00444DD7">
      <w:pPr>
        <w:autoSpaceDE w:val="0"/>
        <w:autoSpaceDN w:val="0"/>
        <w:adjustRightInd w:val="0"/>
        <w:spacing w:line="276" w:lineRule="auto"/>
        <w:ind w:left="141" w:firstLine="567"/>
        <w:jc w:val="both"/>
        <w:rPr>
          <w:rFonts w:ascii="Arial Narrow" w:hAnsi="Arial Narrow"/>
          <w:sz w:val="22"/>
          <w:szCs w:val="22"/>
          <w:highlight w:val="yellow"/>
          <w:lang w:eastAsia="en-US"/>
        </w:rPr>
      </w:pPr>
    </w:p>
    <w:p w14:paraId="43BE339B" w14:textId="77777777" w:rsidR="00FF03F4" w:rsidRPr="00322CC1" w:rsidRDefault="00FF03F4" w:rsidP="005463A7">
      <w:pPr>
        <w:numPr>
          <w:ilvl w:val="0"/>
          <w:numId w:val="20"/>
        </w:numPr>
        <w:spacing w:after="200" w:line="276" w:lineRule="auto"/>
        <w:jc w:val="both"/>
        <w:rPr>
          <w:rFonts w:ascii="Arial Narrow" w:hAnsi="Arial Narrow"/>
          <w:b/>
          <w:sz w:val="22"/>
          <w:szCs w:val="22"/>
          <w:lang w:eastAsia="en-US"/>
        </w:rPr>
      </w:pPr>
      <w:r w:rsidRPr="00322CC1">
        <w:rPr>
          <w:rFonts w:ascii="Arial Narrow" w:hAnsi="Arial Narrow"/>
          <w:b/>
          <w:sz w:val="22"/>
          <w:szCs w:val="22"/>
          <w:lang w:eastAsia="en-US"/>
        </w:rPr>
        <w:t>Czy wnioskowane dofinansowanie wpłynie lub może wpłynąć na wymianę handlową między Państwami Członkowskimi Unii Europejskiej?</w:t>
      </w:r>
    </w:p>
    <w:p w14:paraId="72CEA76F" w14:textId="77777777" w:rsidR="00FF03F4" w:rsidRPr="00322CC1" w:rsidRDefault="00FF03F4" w:rsidP="00444DD7">
      <w:pPr>
        <w:tabs>
          <w:tab w:val="left" w:pos="0"/>
        </w:tabs>
        <w:spacing w:line="276" w:lineRule="auto"/>
        <w:ind w:left="360"/>
        <w:jc w:val="both"/>
        <w:rPr>
          <w:rFonts w:ascii="Arial Narrow" w:hAnsi="Arial Narrow"/>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b/>
          <w:sz w:val="22"/>
          <w:szCs w:val="22"/>
          <w:lang w:eastAsia="en-US"/>
        </w:rPr>
        <w:t xml:space="preserve"> </w:t>
      </w:r>
      <w:r w:rsidRPr="00322CC1">
        <w:rPr>
          <w:rFonts w:ascii="Arial Narrow" w:hAnsi="Arial Narrow"/>
          <w:sz w:val="22"/>
          <w:szCs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w:t>
      </w:r>
      <w:r w:rsidR="00322CC1">
        <w:rPr>
          <w:rFonts w:ascii="Arial Narrow" w:hAnsi="Arial Narrow"/>
          <w:sz w:val="22"/>
          <w:szCs w:val="22"/>
          <w:lang w:eastAsia="en-US"/>
        </w:rPr>
        <w:t>y kapitału. Zgodnie z </w:t>
      </w:r>
      <w:r w:rsidRPr="00322CC1">
        <w:rPr>
          <w:rFonts w:ascii="Arial Narrow" w:hAnsi="Arial Narrow"/>
          <w:sz w:val="22"/>
          <w:szCs w:val="22"/>
          <w:lang w:eastAsia="en-US"/>
        </w:rPr>
        <w:t>orzecznictwem Europejskiego Trybunału Sprawiedliwości dla spełnienia przesłanki wpływu na handel nie jest istotne, czy wpływ taki jest znaczący lub poważny.</w:t>
      </w:r>
    </w:p>
    <w:p w14:paraId="7CFA3D44" w14:textId="4283D588" w:rsidR="00FF03F4" w:rsidRPr="00322CC1" w:rsidRDefault="00FF03F4" w:rsidP="00444DD7">
      <w:pPr>
        <w:tabs>
          <w:tab w:val="left" w:pos="0"/>
        </w:tabs>
        <w:spacing w:line="276" w:lineRule="auto"/>
        <w:ind w:left="360"/>
        <w:jc w:val="both"/>
        <w:rPr>
          <w:rFonts w:ascii="Arial Narrow" w:hAnsi="Arial Narrow"/>
          <w:sz w:val="22"/>
          <w:szCs w:val="22"/>
          <w:lang w:eastAsia="en-US"/>
        </w:rPr>
      </w:pPr>
      <w:r w:rsidRPr="00322CC1">
        <w:rPr>
          <w:rFonts w:ascii="Arial Narrow" w:hAnsi="Arial Narrow"/>
          <w:sz w:val="22"/>
          <w:szCs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w:t>
      </w:r>
      <w:r w:rsidR="007E2EC6">
        <w:rPr>
          <w:rFonts w:ascii="Arial Narrow" w:hAnsi="Arial Narrow"/>
          <w:sz w:val="22"/>
          <w:szCs w:val="22"/>
          <w:lang w:eastAsia="en-US"/>
        </w:rPr>
        <w:t xml:space="preserve"> </w:t>
      </w:r>
      <w:r w:rsidRPr="00322CC1">
        <w:rPr>
          <w:rFonts w:ascii="Arial Narrow" w:hAnsi="Arial Narrow"/>
          <w:sz w:val="22"/>
          <w:szCs w:val="22"/>
          <w:lang w:eastAsia="en-US"/>
        </w:rPr>
        <w:t xml:space="preserve">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270D41EE" w14:textId="77777777" w:rsidR="00FF03F4" w:rsidRPr="00322CC1" w:rsidRDefault="00FF03F4" w:rsidP="00444DD7">
      <w:pPr>
        <w:tabs>
          <w:tab w:val="left" w:pos="0"/>
        </w:tabs>
        <w:spacing w:line="276" w:lineRule="auto"/>
        <w:ind w:left="360"/>
        <w:jc w:val="both"/>
        <w:rPr>
          <w:rFonts w:ascii="Arial Narrow" w:hAnsi="Arial Narrow"/>
          <w:sz w:val="22"/>
          <w:szCs w:val="22"/>
        </w:rPr>
      </w:pPr>
      <w:r w:rsidRPr="00322CC1">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322CC1">
        <w:rPr>
          <w:rFonts w:ascii="Arial Narrow" w:hAnsi="Arial Narrow"/>
          <w:sz w:val="22"/>
          <w:szCs w:val="22"/>
        </w:rPr>
        <w:t>jeżeli środek ma wpływ na handel między państwami członkowskimi to jednocześnie zakłóca lub grozi zakłóceniem konkurencji (odpowiedź na ww. pkt. 2).</w:t>
      </w:r>
    </w:p>
    <w:p w14:paraId="42A7146A" w14:textId="77777777" w:rsidR="00FF03F4" w:rsidRPr="00322CC1" w:rsidRDefault="00FF03F4" w:rsidP="00444DD7">
      <w:pPr>
        <w:tabs>
          <w:tab w:val="left" w:pos="0"/>
        </w:tabs>
        <w:spacing w:line="276" w:lineRule="auto"/>
        <w:ind w:left="360"/>
        <w:jc w:val="both"/>
        <w:rPr>
          <w:rFonts w:ascii="Arial Narrow" w:hAnsi="Arial Narrow"/>
          <w:sz w:val="22"/>
          <w:szCs w:val="22"/>
          <w:lang w:eastAsia="en-US"/>
        </w:rPr>
      </w:pPr>
      <w:r w:rsidRPr="00322CC1">
        <w:rPr>
          <w:rFonts w:ascii="Arial Narrow" w:hAnsi="Arial Narrow"/>
          <w:sz w:val="22"/>
          <w:szCs w:val="22"/>
          <w:lang w:eastAsia="en-US"/>
        </w:rPr>
        <w:t>Przesłanka wpływu na wymianę handlową między Państwami Członkowski</w:t>
      </w:r>
      <w:r w:rsidR="00322CC1">
        <w:rPr>
          <w:rFonts w:ascii="Arial Narrow" w:hAnsi="Arial Narrow"/>
          <w:sz w:val="22"/>
          <w:szCs w:val="22"/>
          <w:lang w:eastAsia="en-US"/>
        </w:rPr>
        <w:t>mi może nie zostać spełniona w </w:t>
      </w:r>
      <w:r w:rsidRPr="00322CC1">
        <w:rPr>
          <w:rFonts w:ascii="Arial Narrow" w:hAnsi="Arial Narrow"/>
          <w:sz w:val="22"/>
          <w:szCs w:val="22"/>
          <w:lang w:eastAsia="en-US"/>
        </w:rPr>
        <w:t xml:space="preserve">wyjątkowych przypadkach wsparcia, które odnosi się do działalności o wyłącznie </w:t>
      </w:r>
      <w:r w:rsidRPr="00322CC1">
        <w:rPr>
          <w:rFonts w:ascii="Arial Narrow" w:hAnsi="Arial Narrow"/>
          <w:b/>
          <w:sz w:val="22"/>
          <w:szCs w:val="22"/>
          <w:lang w:eastAsia="en-US"/>
        </w:rPr>
        <w:t>lokalnym charakterze</w:t>
      </w:r>
      <w:r w:rsidRPr="00322CC1">
        <w:rPr>
          <w:rFonts w:ascii="Arial Narrow" w:hAnsi="Arial Narrow"/>
          <w:sz w:val="22"/>
          <w:szCs w:val="22"/>
          <w:lang w:eastAsia="en-US"/>
        </w:rPr>
        <w:t>, co wskazuje w swoich decyzjach Komisja Europejska</w:t>
      </w:r>
      <w:r w:rsidRPr="00322CC1">
        <w:rPr>
          <w:rFonts w:ascii="Arial Narrow" w:hAnsi="Arial Narrow"/>
          <w:sz w:val="22"/>
          <w:szCs w:val="22"/>
          <w:vertAlign w:val="superscript"/>
          <w:lang w:eastAsia="en-US"/>
        </w:rPr>
        <w:footnoteReference w:id="11"/>
      </w:r>
      <w:r w:rsidRPr="00322CC1">
        <w:rPr>
          <w:rFonts w:ascii="Arial Narrow" w:hAnsi="Arial Narrow"/>
          <w:sz w:val="22"/>
          <w:szCs w:val="22"/>
          <w:lang w:eastAsia="en-US"/>
        </w:rPr>
        <w:t xml:space="preserve">. </w:t>
      </w:r>
    </w:p>
    <w:p w14:paraId="1EC6EEE4" w14:textId="77777777" w:rsidR="00FF03F4" w:rsidRPr="00322CC1" w:rsidRDefault="00FF03F4" w:rsidP="00444DD7">
      <w:pPr>
        <w:autoSpaceDE w:val="0"/>
        <w:autoSpaceDN w:val="0"/>
        <w:adjustRightInd w:val="0"/>
        <w:spacing w:line="276" w:lineRule="auto"/>
        <w:ind w:left="141" w:firstLine="567"/>
        <w:jc w:val="both"/>
        <w:rPr>
          <w:rFonts w:ascii="Arial Narrow" w:hAnsi="Arial Narrow"/>
          <w:sz w:val="22"/>
          <w:szCs w:val="22"/>
          <w:lang w:eastAsia="en-US"/>
        </w:rPr>
      </w:pPr>
    </w:p>
    <w:p w14:paraId="50C76623" w14:textId="44808B9A" w:rsidR="00FF03F4" w:rsidRPr="00322CC1" w:rsidRDefault="00FF03F4" w:rsidP="005463A7">
      <w:pPr>
        <w:tabs>
          <w:tab w:val="left" w:pos="708"/>
          <w:tab w:val="left" w:pos="1215"/>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r>
      <w:r w:rsidR="00F574A7">
        <w:rPr>
          <w:rFonts w:ascii="Arial Narrow" w:hAnsi="Arial Narrow"/>
          <w:sz w:val="22"/>
          <w:szCs w:val="22"/>
          <w:bdr w:val="single" w:sz="4" w:space="0" w:color="auto"/>
          <w:lang w:eastAsia="en-US"/>
        </w:rPr>
        <w:tab/>
      </w:r>
      <w:r w:rsidRPr="00322CC1">
        <w:rPr>
          <w:rFonts w:ascii="Arial Narrow" w:hAnsi="Arial Narrow"/>
          <w:sz w:val="22"/>
          <w:szCs w:val="22"/>
          <w:lang w:eastAsia="en-US"/>
        </w:rPr>
        <w:tab/>
        <w:t>TAK</w:t>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p>
    <w:p w14:paraId="0CA6273B" w14:textId="7C0D7EAA" w:rsidR="00FF03F4" w:rsidRPr="00322CC1" w:rsidRDefault="007E2EC6"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jc w:val="both"/>
        <w:rPr>
          <w:rFonts w:ascii="Arial Narrow" w:hAnsi="Arial Narrow"/>
          <w:sz w:val="22"/>
          <w:szCs w:val="22"/>
          <w:lang w:eastAsia="en-US"/>
        </w:rPr>
      </w:pPr>
      <w:r>
        <w:rPr>
          <w:rFonts w:ascii="Arial Narrow" w:hAnsi="Arial Narrow"/>
          <w:sz w:val="22"/>
          <w:szCs w:val="22"/>
          <w:bdr w:val="single" w:sz="4" w:space="0" w:color="auto"/>
          <w:lang w:eastAsia="en-US"/>
        </w:rPr>
        <w:t xml:space="preserve">         </w:t>
      </w:r>
      <w:r w:rsidR="00FF03F4" w:rsidRPr="00322CC1">
        <w:rPr>
          <w:rFonts w:ascii="Arial Narrow" w:hAnsi="Arial Narrow"/>
          <w:sz w:val="22"/>
          <w:szCs w:val="22"/>
          <w:bdr w:val="single" w:sz="4" w:space="0" w:color="auto"/>
          <w:lang w:eastAsia="en-US"/>
        </w:rPr>
        <w:t xml:space="preserve">     </w:t>
      </w:r>
      <w:r w:rsidR="00FF03F4" w:rsidRPr="00322CC1">
        <w:rPr>
          <w:rFonts w:ascii="Arial Narrow" w:hAnsi="Arial Narrow"/>
          <w:sz w:val="22"/>
          <w:szCs w:val="22"/>
          <w:lang w:eastAsia="en-US"/>
        </w:rPr>
        <w:tab/>
        <w:t>NIE, ze względu na to, że Wnioskodawca ubiega się o dofinansowanie</w:t>
      </w:r>
      <w:r w:rsidR="00FF03F4" w:rsidRPr="00322CC1">
        <w:rPr>
          <w:rFonts w:ascii="Arial Narrow" w:hAnsi="Arial Narrow"/>
          <w:sz w:val="22"/>
          <w:szCs w:val="22"/>
          <w:lang w:eastAsia="en-US"/>
        </w:rPr>
        <w:br/>
        <w:t xml:space="preserve">                       </w:t>
      </w:r>
      <w:r>
        <w:rPr>
          <w:rFonts w:ascii="Arial Narrow" w:hAnsi="Arial Narrow"/>
          <w:sz w:val="22"/>
          <w:szCs w:val="22"/>
          <w:lang w:eastAsia="en-US"/>
        </w:rPr>
        <w:t xml:space="preserve">     </w:t>
      </w:r>
      <w:r w:rsidR="00FF03F4" w:rsidRPr="00322CC1">
        <w:rPr>
          <w:rFonts w:ascii="Arial Narrow" w:hAnsi="Arial Narrow"/>
          <w:sz w:val="22"/>
          <w:szCs w:val="22"/>
          <w:lang w:eastAsia="en-US"/>
        </w:rPr>
        <w:t xml:space="preserve">w formie </w:t>
      </w:r>
      <w:r w:rsidR="00FF03F4" w:rsidRPr="00322CC1">
        <w:rPr>
          <w:rFonts w:ascii="Arial Narrow" w:hAnsi="Arial Narrow"/>
          <w:b/>
          <w:sz w:val="22"/>
          <w:szCs w:val="22"/>
          <w:lang w:eastAsia="en-US"/>
        </w:rPr>
        <w:t xml:space="preserve">pomocy de </w:t>
      </w:r>
      <w:proofErr w:type="spellStart"/>
      <w:r w:rsidR="00FF03F4" w:rsidRPr="00322CC1">
        <w:rPr>
          <w:rFonts w:ascii="Arial Narrow" w:hAnsi="Arial Narrow"/>
          <w:b/>
          <w:sz w:val="22"/>
          <w:szCs w:val="22"/>
          <w:lang w:eastAsia="en-US"/>
        </w:rPr>
        <w:t>minimis</w:t>
      </w:r>
      <w:proofErr w:type="spellEnd"/>
      <w:r w:rsidR="00FF03F4" w:rsidRPr="00322CC1">
        <w:rPr>
          <w:rFonts w:ascii="Arial Narrow" w:hAnsi="Arial Narrow"/>
          <w:b/>
          <w:sz w:val="22"/>
          <w:szCs w:val="22"/>
          <w:lang w:eastAsia="en-US"/>
        </w:rPr>
        <w:t xml:space="preserve"> </w:t>
      </w:r>
      <w:r w:rsidR="00FF03F4" w:rsidRPr="00322CC1">
        <w:rPr>
          <w:rFonts w:ascii="Arial Narrow" w:hAnsi="Arial Narrow"/>
          <w:sz w:val="22"/>
          <w:szCs w:val="22"/>
          <w:lang w:eastAsia="en-US"/>
        </w:rPr>
        <w:t xml:space="preserve">(należy przejść do części III </w:t>
      </w:r>
      <w:r w:rsidR="00FF03F4" w:rsidRPr="00322CC1">
        <w:rPr>
          <w:rFonts w:ascii="Arial Narrow" w:hAnsi="Arial Narrow"/>
          <w:i/>
          <w:sz w:val="22"/>
          <w:szCs w:val="22"/>
          <w:lang w:eastAsia="en-US"/>
        </w:rPr>
        <w:t>ZAŁĄCZNIKA</w:t>
      </w:r>
      <w:r w:rsidR="00FF03F4" w:rsidRPr="00322CC1">
        <w:rPr>
          <w:rFonts w:ascii="Arial Narrow" w:hAnsi="Arial Narrow"/>
          <w:sz w:val="22"/>
          <w:szCs w:val="22"/>
          <w:lang w:eastAsia="en-US"/>
        </w:rPr>
        <w:t>)</w:t>
      </w:r>
    </w:p>
    <w:p w14:paraId="5D3BC618" w14:textId="199CF750" w:rsidR="00FF03F4" w:rsidRPr="00322CC1" w:rsidRDefault="007E2EC6" w:rsidP="00444DD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jc w:val="both"/>
        <w:rPr>
          <w:rFonts w:ascii="Arial Narrow" w:hAnsi="Arial Narrow"/>
          <w:sz w:val="22"/>
          <w:szCs w:val="22"/>
          <w:lang w:eastAsia="en-US"/>
        </w:rPr>
      </w:pPr>
      <w:r>
        <w:rPr>
          <w:rFonts w:ascii="Arial Narrow" w:hAnsi="Arial Narrow"/>
          <w:sz w:val="22"/>
          <w:szCs w:val="22"/>
          <w:bdr w:val="single" w:sz="4" w:space="0" w:color="auto"/>
          <w:lang w:eastAsia="en-US"/>
        </w:rPr>
        <w:lastRenderedPageBreak/>
        <w:t xml:space="preserve">         </w:t>
      </w:r>
      <w:r w:rsidR="00FF03F4" w:rsidRPr="00322CC1">
        <w:rPr>
          <w:rFonts w:ascii="Arial Narrow" w:hAnsi="Arial Narrow"/>
          <w:sz w:val="22"/>
          <w:szCs w:val="22"/>
          <w:bdr w:val="single" w:sz="4" w:space="0" w:color="auto"/>
          <w:lang w:eastAsia="en-US"/>
        </w:rPr>
        <w:t xml:space="preserve">    </w:t>
      </w:r>
      <w:r w:rsidR="00FF03F4" w:rsidRPr="00322CC1">
        <w:rPr>
          <w:rFonts w:ascii="Arial Narrow" w:hAnsi="Arial Narrow"/>
          <w:sz w:val="22"/>
          <w:szCs w:val="22"/>
          <w:lang w:eastAsia="en-US"/>
        </w:rPr>
        <w:tab/>
      </w:r>
      <w:r>
        <w:rPr>
          <w:rFonts w:ascii="Arial Narrow" w:hAnsi="Arial Narrow"/>
          <w:sz w:val="22"/>
          <w:szCs w:val="22"/>
          <w:lang w:eastAsia="en-US"/>
        </w:rPr>
        <w:t xml:space="preserve">           </w:t>
      </w:r>
      <w:r w:rsidR="00FF03F4" w:rsidRPr="00322CC1">
        <w:rPr>
          <w:rFonts w:ascii="Arial Narrow" w:hAnsi="Arial Narrow"/>
          <w:sz w:val="22"/>
          <w:szCs w:val="22"/>
          <w:lang w:eastAsia="en-US"/>
        </w:rPr>
        <w:t>NIE</w:t>
      </w:r>
    </w:p>
    <w:p w14:paraId="592B6161" w14:textId="77777777" w:rsidR="00FF03F4" w:rsidRPr="00322CC1" w:rsidRDefault="00FF03F4" w:rsidP="005463A7">
      <w:pPr>
        <w:autoSpaceDE w:val="0"/>
        <w:autoSpaceDN w:val="0"/>
        <w:adjustRightInd w:val="0"/>
        <w:spacing w:line="276" w:lineRule="auto"/>
        <w:ind w:left="426"/>
        <w:jc w:val="both"/>
        <w:rPr>
          <w:rFonts w:ascii="Arial Narrow" w:hAnsi="Arial Narrow"/>
          <w:sz w:val="22"/>
          <w:szCs w:val="22"/>
          <w:lang w:eastAsia="en-US"/>
        </w:rPr>
      </w:pPr>
      <w:r w:rsidRPr="00322CC1">
        <w:rPr>
          <w:rFonts w:ascii="Arial Narrow" w:hAnsi="Arial Narrow"/>
          <w:sz w:val="22"/>
          <w:szCs w:val="22"/>
          <w:lang w:eastAsia="en-US"/>
        </w:rPr>
        <w:t>W przypadku odpowiedzi „NIE” proszę podać uzasadnienie: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FF03F4" w:rsidRPr="00322CC1" w14:paraId="71E47CF2" w14:textId="77777777" w:rsidTr="005463A7">
        <w:trPr>
          <w:trHeight w:val="1268"/>
          <w:jc w:val="center"/>
        </w:trPr>
        <w:tc>
          <w:tcPr>
            <w:tcW w:w="9104" w:type="dxa"/>
          </w:tcPr>
          <w:p w14:paraId="7043BE32" w14:textId="77777777" w:rsidR="00FF03F4" w:rsidRPr="00322CC1" w:rsidRDefault="00FF03F4" w:rsidP="00444DD7">
            <w:pPr>
              <w:autoSpaceDE w:val="0"/>
              <w:autoSpaceDN w:val="0"/>
              <w:adjustRightInd w:val="0"/>
              <w:spacing w:after="200" w:line="276" w:lineRule="auto"/>
              <w:jc w:val="both"/>
              <w:rPr>
                <w:rFonts w:ascii="Arial Narrow" w:hAnsi="Arial Narrow"/>
                <w:lang w:eastAsia="en-US"/>
              </w:rPr>
            </w:pPr>
          </w:p>
        </w:tc>
      </w:tr>
    </w:tbl>
    <w:p w14:paraId="659A489F" w14:textId="0801F5B9" w:rsidR="00FF03F4" w:rsidRPr="00322CC1" w:rsidRDefault="00FF03F4" w:rsidP="005463A7">
      <w:pPr>
        <w:spacing w:before="240" w:after="200" w:line="276" w:lineRule="auto"/>
        <w:ind w:left="426"/>
        <w:jc w:val="both"/>
        <w:rPr>
          <w:rFonts w:ascii="Arial Narrow" w:hAnsi="Arial Narrow"/>
          <w:sz w:val="22"/>
          <w:szCs w:val="22"/>
          <w:lang w:eastAsia="en-US"/>
        </w:rPr>
      </w:pPr>
      <w:r w:rsidRPr="00322CC1">
        <w:rPr>
          <w:rFonts w:ascii="Arial Narrow" w:hAnsi="Arial Narrow"/>
          <w:sz w:val="22"/>
          <w:szCs w:val="22"/>
          <w:lang w:eastAsia="en-US"/>
        </w:rPr>
        <w:t xml:space="preserve">Jeżeli w pkt. </w:t>
      </w:r>
      <w:r w:rsidR="007F6AD3">
        <w:rPr>
          <w:rFonts w:ascii="Arial Narrow" w:hAnsi="Arial Narrow"/>
          <w:sz w:val="22"/>
          <w:szCs w:val="22"/>
          <w:lang w:eastAsia="en-US"/>
        </w:rPr>
        <w:t>2</w:t>
      </w:r>
      <w:r w:rsidR="007F6AD3" w:rsidRPr="00322CC1">
        <w:rPr>
          <w:rFonts w:ascii="Arial Narrow" w:hAnsi="Arial Narrow"/>
          <w:sz w:val="22"/>
          <w:szCs w:val="22"/>
          <w:lang w:eastAsia="en-US"/>
        </w:rPr>
        <w:t xml:space="preserve"> </w:t>
      </w:r>
      <w:r w:rsidRPr="00322CC1">
        <w:rPr>
          <w:rFonts w:ascii="Arial Narrow" w:hAnsi="Arial Narrow"/>
          <w:sz w:val="22"/>
          <w:szCs w:val="22"/>
          <w:lang w:eastAsia="en-US"/>
        </w:rPr>
        <w:t xml:space="preserve">wskazano odpowiedź </w:t>
      </w:r>
      <w:r w:rsidRPr="00322CC1">
        <w:rPr>
          <w:rFonts w:ascii="Arial Narrow" w:hAnsi="Arial Narrow"/>
          <w:b/>
          <w:sz w:val="22"/>
          <w:szCs w:val="22"/>
          <w:lang w:eastAsia="en-US"/>
        </w:rPr>
        <w:t xml:space="preserve">„NIE, ze względu na to, że Wnioskodawca ubiega się </w:t>
      </w:r>
      <w:r w:rsidR="00E1767A">
        <w:rPr>
          <w:rFonts w:ascii="Arial Narrow" w:hAnsi="Arial Narrow"/>
          <w:b/>
          <w:sz w:val="22"/>
          <w:szCs w:val="22"/>
          <w:lang w:eastAsia="en-US"/>
        </w:rPr>
        <w:br/>
      </w:r>
      <w:r w:rsidRPr="00322CC1">
        <w:rPr>
          <w:rFonts w:ascii="Arial Narrow" w:hAnsi="Arial Narrow"/>
          <w:b/>
          <w:sz w:val="22"/>
          <w:szCs w:val="22"/>
          <w:lang w:eastAsia="en-US"/>
        </w:rPr>
        <w:t xml:space="preserve">o dofinansowanie w formie pomocy de </w:t>
      </w:r>
      <w:proofErr w:type="spellStart"/>
      <w:r w:rsidRPr="00322CC1">
        <w:rPr>
          <w:rFonts w:ascii="Arial Narrow" w:hAnsi="Arial Narrow"/>
          <w:b/>
          <w:sz w:val="22"/>
          <w:szCs w:val="22"/>
          <w:lang w:eastAsia="en-US"/>
        </w:rPr>
        <w:t>minimis</w:t>
      </w:r>
      <w:proofErr w:type="spellEnd"/>
      <w:r w:rsidRPr="00322CC1">
        <w:rPr>
          <w:rFonts w:ascii="Arial Narrow" w:hAnsi="Arial Narrow"/>
          <w:b/>
          <w:sz w:val="22"/>
          <w:szCs w:val="22"/>
          <w:lang w:eastAsia="en-US"/>
        </w:rPr>
        <w:t>”</w:t>
      </w:r>
      <w:r w:rsidRPr="00322CC1">
        <w:rPr>
          <w:rFonts w:ascii="Arial Narrow" w:hAnsi="Arial Narrow"/>
          <w:sz w:val="22"/>
          <w:szCs w:val="22"/>
          <w:lang w:eastAsia="en-US"/>
        </w:rPr>
        <w:t xml:space="preserve">, należy przejść do części III </w:t>
      </w:r>
      <w:r w:rsidRPr="00322CC1">
        <w:rPr>
          <w:rFonts w:ascii="Arial Narrow" w:hAnsi="Arial Narrow"/>
          <w:i/>
          <w:sz w:val="22"/>
          <w:szCs w:val="22"/>
          <w:lang w:eastAsia="en-US"/>
        </w:rPr>
        <w:t>ZAŁĄCZNIKA</w:t>
      </w:r>
      <w:r w:rsidRPr="00322CC1">
        <w:rPr>
          <w:rFonts w:ascii="Arial Narrow" w:hAnsi="Arial Narrow"/>
          <w:sz w:val="22"/>
          <w:szCs w:val="22"/>
          <w:lang w:eastAsia="en-US"/>
        </w:rPr>
        <w:t xml:space="preserve">. </w:t>
      </w:r>
    </w:p>
    <w:p w14:paraId="5CFE8E32" w14:textId="77777777" w:rsidR="00C6699D" w:rsidRDefault="00FF03F4" w:rsidP="005463A7">
      <w:pPr>
        <w:spacing w:after="200" w:line="276" w:lineRule="auto"/>
        <w:ind w:left="426"/>
        <w:jc w:val="both"/>
        <w:rPr>
          <w:rFonts w:ascii="Arial Narrow" w:hAnsi="Arial Narrow"/>
          <w:sz w:val="22"/>
          <w:szCs w:val="22"/>
          <w:lang w:eastAsia="en-US"/>
        </w:rPr>
      </w:pPr>
      <w:r w:rsidRPr="00322CC1">
        <w:rPr>
          <w:rFonts w:ascii="Arial Narrow" w:hAnsi="Arial Narrow"/>
          <w:sz w:val="22"/>
          <w:szCs w:val="22"/>
          <w:lang w:eastAsia="en-US"/>
        </w:rPr>
        <w:t xml:space="preserve">Jeżeli w pkt. </w:t>
      </w:r>
      <w:r w:rsidR="00F574A7">
        <w:rPr>
          <w:rFonts w:ascii="Arial Narrow" w:hAnsi="Arial Narrow"/>
          <w:sz w:val="22"/>
          <w:szCs w:val="22"/>
          <w:lang w:eastAsia="en-US"/>
        </w:rPr>
        <w:t>1</w:t>
      </w:r>
      <w:r w:rsidR="00F574A7" w:rsidRPr="00322CC1">
        <w:rPr>
          <w:rFonts w:ascii="Arial Narrow" w:hAnsi="Arial Narrow"/>
          <w:sz w:val="22"/>
          <w:szCs w:val="22"/>
          <w:lang w:eastAsia="en-US"/>
        </w:rPr>
        <w:t xml:space="preserve"> </w:t>
      </w:r>
      <w:r w:rsidRPr="00322CC1">
        <w:rPr>
          <w:rFonts w:ascii="Arial Narrow" w:hAnsi="Arial Narrow"/>
          <w:sz w:val="22"/>
          <w:szCs w:val="22"/>
          <w:lang w:eastAsia="en-US"/>
        </w:rPr>
        <w:t xml:space="preserve">i </w:t>
      </w:r>
      <w:r w:rsidR="00F574A7">
        <w:rPr>
          <w:rFonts w:ascii="Arial Narrow" w:hAnsi="Arial Narrow"/>
          <w:sz w:val="22"/>
          <w:szCs w:val="22"/>
          <w:lang w:eastAsia="en-US"/>
        </w:rPr>
        <w:t>2</w:t>
      </w:r>
      <w:r w:rsidR="00F574A7" w:rsidRPr="00322CC1">
        <w:rPr>
          <w:rFonts w:ascii="Arial Narrow" w:hAnsi="Arial Narrow"/>
          <w:sz w:val="22"/>
          <w:szCs w:val="22"/>
          <w:lang w:eastAsia="en-US"/>
        </w:rPr>
        <w:t xml:space="preserve"> </w:t>
      </w:r>
      <w:r w:rsidRPr="00322CC1">
        <w:rPr>
          <w:rFonts w:ascii="Arial Narrow" w:hAnsi="Arial Narrow"/>
          <w:sz w:val="22"/>
          <w:szCs w:val="22"/>
          <w:lang w:eastAsia="en-US"/>
        </w:rPr>
        <w:t xml:space="preserve">wskazano odpowiedź </w:t>
      </w:r>
      <w:r w:rsidRPr="00322CC1">
        <w:rPr>
          <w:rFonts w:ascii="Arial Narrow" w:hAnsi="Arial Narrow"/>
          <w:b/>
          <w:sz w:val="22"/>
          <w:szCs w:val="22"/>
          <w:lang w:eastAsia="en-US"/>
        </w:rPr>
        <w:t>„NIE”</w:t>
      </w:r>
      <w:r w:rsidRPr="00322CC1">
        <w:rPr>
          <w:rFonts w:ascii="Arial Narrow" w:hAnsi="Arial Narrow"/>
          <w:sz w:val="22"/>
          <w:szCs w:val="22"/>
          <w:lang w:eastAsia="en-US"/>
        </w:rPr>
        <w:t xml:space="preserve"> lub odpowiedź </w:t>
      </w:r>
      <w:r w:rsidRPr="00322CC1">
        <w:rPr>
          <w:rFonts w:ascii="Arial Narrow" w:hAnsi="Arial Narrow"/>
          <w:b/>
          <w:sz w:val="22"/>
          <w:szCs w:val="22"/>
          <w:lang w:eastAsia="en-US"/>
        </w:rPr>
        <w:t>„NIE”</w:t>
      </w:r>
      <w:r w:rsidRPr="00322CC1">
        <w:rPr>
          <w:rFonts w:ascii="Arial Narrow" w:hAnsi="Arial Narrow"/>
          <w:sz w:val="22"/>
          <w:szCs w:val="22"/>
          <w:lang w:eastAsia="en-US"/>
        </w:rPr>
        <w:t xml:space="preserve"> wskazano tylko w pkt. </w:t>
      </w:r>
      <w:r w:rsidR="00F574A7">
        <w:rPr>
          <w:rFonts w:ascii="Arial Narrow" w:hAnsi="Arial Narrow"/>
          <w:sz w:val="22"/>
          <w:szCs w:val="22"/>
          <w:lang w:eastAsia="en-US"/>
        </w:rPr>
        <w:t>2</w:t>
      </w:r>
      <w:r w:rsidR="00F574A7" w:rsidRPr="00322CC1">
        <w:rPr>
          <w:rFonts w:ascii="Arial Narrow" w:hAnsi="Arial Narrow"/>
          <w:sz w:val="22"/>
          <w:szCs w:val="22"/>
          <w:lang w:eastAsia="en-US"/>
        </w:rPr>
        <w:t xml:space="preserve"> </w:t>
      </w:r>
      <w:r w:rsidRPr="00322CC1">
        <w:rPr>
          <w:rFonts w:ascii="Arial Narrow" w:hAnsi="Arial Narrow"/>
          <w:sz w:val="22"/>
          <w:szCs w:val="22"/>
          <w:lang w:eastAsia="en-US"/>
        </w:rPr>
        <w:t xml:space="preserve">z właściwym uzasadnieniem, wówczas wnioskowane dofinansowanie </w:t>
      </w:r>
      <w:r w:rsidRPr="00322CC1">
        <w:rPr>
          <w:rFonts w:ascii="Arial Narrow" w:hAnsi="Arial Narrow"/>
          <w:b/>
          <w:sz w:val="22"/>
          <w:szCs w:val="22"/>
          <w:lang w:eastAsia="en-US"/>
        </w:rPr>
        <w:t>nie będzie stanowiło pomocy publicznej</w:t>
      </w:r>
      <w:r w:rsidR="00C6699D">
        <w:rPr>
          <w:rFonts w:ascii="Arial Narrow" w:hAnsi="Arial Narrow"/>
          <w:b/>
          <w:sz w:val="22"/>
          <w:szCs w:val="22"/>
          <w:lang w:eastAsia="en-US"/>
        </w:rPr>
        <w:t xml:space="preserve"> dla Wnioskodawcy</w:t>
      </w:r>
      <w:r w:rsidRPr="00322CC1">
        <w:rPr>
          <w:rFonts w:ascii="Arial Narrow" w:hAnsi="Arial Narrow"/>
          <w:sz w:val="22"/>
          <w:szCs w:val="22"/>
          <w:lang w:eastAsia="en-US"/>
        </w:rPr>
        <w:t xml:space="preserve">. W takiej sytuacji, Wnioskodawca </w:t>
      </w:r>
      <w:r w:rsidR="00D217B9">
        <w:rPr>
          <w:rFonts w:ascii="Arial Narrow" w:hAnsi="Arial Narrow"/>
          <w:sz w:val="22"/>
          <w:szCs w:val="22"/>
          <w:lang w:eastAsia="en-US"/>
        </w:rPr>
        <w:t>wypełnia</w:t>
      </w:r>
      <w:r w:rsidR="00D217B9" w:rsidRPr="00322CC1">
        <w:rPr>
          <w:rFonts w:ascii="Arial Narrow" w:hAnsi="Arial Narrow"/>
          <w:sz w:val="22"/>
          <w:szCs w:val="22"/>
          <w:lang w:eastAsia="en-US"/>
        </w:rPr>
        <w:t xml:space="preserve"> </w:t>
      </w:r>
      <w:r w:rsidRPr="00322CC1">
        <w:rPr>
          <w:rFonts w:ascii="Arial Narrow" w:hAnsi="Arial Narrow"/>
          <w:sz w:val="22"/>
          <w:szCs w:val="22"/>
          <w:lang w:eastAsia="en-US"/>
        </w:rPr>
        <w:t xml:space="preserve">poniższe </w:t>
      </w:r>
      <w:r w:rsidRPr="00322CC1">
        <w:rPr>
          <w:rFonts w:ascii="Arial Narrow" w:hAnsi="Arial Narrow"/>
          <w:i/>
          <w:sz w:val="22"/>
          <w:szCs w:val="22"/>
          <w:lang w:eastAsia="en-US"/>
        </w:rPr>
        <w:t>Oświadczeni</w:t>
      </w:r>
      <w:r w:rsidR="006C4CD0">
        <w:rPr>
          <w:rFonts w:ascii="Arial Narrow" w:hAnsi="Arial Narrow"/>
          <w:i/>
          <w:sz w:val="22"/>
          <w:szCs w:val="22"/>
          <w:lang w:eastAsia="en-US"/>
        </w:rPr>
        <w:t>e.</w:t>
      </w:r>
      <w:r w:rsidR="006C4CD0">
        <w:rPr>
          <w:rFonts w:ascii="Arial Narrow" w:hAnsi="Arial Narrow"/>
          <w:sz w:val="22"/>
          <w:szCs w:val="22"/>
          <w:lang w:eastAsia="en-US"/>
        </w:rPr>
        <w:t xml:space="preserve"> </w:t>
      </w:r>
    </w:p>
    <w:p w14:paraId="6AE0ED93" w14:textId="6E556487" w:rsidR="00FF03F4" w:rsidRPr="005463A7" w:rsidRDefault="006C4CD0" w:rsidP="005463A7">
      <w:pPr>
        <w:spacing w:after="200" w:line="276" w:lineRule="auto"/>
        <w:ind w:left="426"/>
        <w:jc w:val="both"/>
        <w:rPr>
          <w:rFonts w:ascii="Arial Narrow" w:hAnsi="Arial Narrow"/>
          <w:sz w:val="22"/>
          <w:szCs w:val="22"/>
          <w:lang w:eastAsia="en-US"/>
        </w:rPr>
      </w:pPr>
      <w:r>
        <w:rPr>
          <w:rFonts w:ascii="Arial Narrow" w:hAnsi="Arial Narrow"/>
          <w:sz w:val="22"/>
          <w:szCs w:val="22"/>
          <w:lang w:eastAsia="en-US"/>
        </w:rPr>
        <w:t>Natomiast</w:t>
      </w:r>
      <w:r w:rsidRPr="006C4CD0">
        <w:rPr>
          <w:rFonts w:ascii="Arial Narrow" w:hAnsi="Arial Narrow"/>
          <w:sz w:val="22"/>
          <w:szCs w:val="22"/>
          <w:lang w:eastAsia="en-US"/>
        </w:rPr>
        <w:t xml:space="preserve"> </w:t>
      </w:r>
      <w:r w:rsidR="00F574A7">
        <w:rPr>
          <w:rFonts w:ascii="Arial Narrow" w:hAnsi="Arial Narrow"/>
          <w:sz w:val="22"/>
          <w:szCs w:val="22"/>
          <w:lang w:eastAsia="en-US"/>
        </w:rPr>
        <w:t>w</w:t>
      </w:r>
      <w:r w:rsidRPr="00322CC1">
        <w:rPr>
          <w:rFonts w:ascii="Arial Narrow" w:hAnsi="Arial Narrow"/>
          <w:sz w:val="22"/>
          <w:szCs w:val="22"/>
          <w:lang w:eastAsia="en-US"/>
        </w:rPr>
        <w:t xml:space="preserve"> przypadku, gdy wnioskowane dofinansowanie </w:t>
      </w:r>
      <w:r w:rsidRPr="00322CC1">
        <w:rPr>
          <w:rFonts w:ascii="Arial Narrow" w:hAnsi="Arial Narrow"/>
          <w:b/>
          <w:sz w:val="22"/>
          <w:szCs w:val="22"/>
          <w:lang w:eastAsia="en-US"/>
        </w:rPr>
        <w:t>stanowić będzie pomoc publiczną</w:t>
      </w:r>
      <w:r w:rsidRPr="00322CC1">
        <w:rPr>
          <w:rFonts w:ascii="Arial Narrow" w:hAnsi="Arial Narrow"/>
          <w:sz w:val="22"/>
          <w:szCs w:val="22"/>
          <w:lang w:eastAsia="en-US"/>
        </w:rPr>
        <w:t xml:space="preserve">, ponieważ spełnia wszystkie przesłanki dotyczące występowania pomocy publicznej, Wnioskodawca nie </w:t>
      </w:r>
      <w:r>
        <w:rPr>
          <w:rFonts w:ascii="Arial Narrow" w:hAnsi="Arial Narrow"/>
          <w:sz w:val="22"/>
          <w:szCs w:val="22"/>
          <w:lang w:eastAsia="en-US"/>
        </w:rPr>
        <w:t>wypełnia</w:t>
      </w:r>
      <w:r w:rsidRPr="00322CC1">
        <w:rPr>
          <w:rFonts w:ascii="Arial Narrow" w:hAnsi="Arial Narrow"/>
          <w:sz w:val="22"/>
          <w:szCs w:val="22"/>
          <w:lang w:eastAsia="en-US"/>
        </w:rPr>
        <w:t xml:space="preserve"> </w:t>
      </w:r>
      <w:r>
        <w:rPr>
          <w:rFonts w:ascii="Arial Narrow" w:hAnsi="Arial Narrow"/>
          <w:sz w:val="22"/>
          <w:szCs w:val="22"/>
          <w:lang w:eastAsia="en-US"/>
        </w:rPr>
        <w:t>poniższego</w:t>
      </w:r>
      <w:r w:rsidRPr="00322CC1">
        <w:rPr>
          <w:rFonts w:ascii="Arial Narrow" w:hAnsi="Arial Narrow"/>
          <w:sz w:val="22"/>
          <w:szCs w:val="22"/>
          <w:lang w:eastAsia="en-US"/>
        </w:rPr>
        <w:t xml:space="preserve"> </w:t>
      </w:r>
      <w:r w:rsidRPr="00322CC1">
        <w:rPr>
          <w:rFonts w:ascii="Arial Narrow" w:hAnsi="Arial Narrow"/>
          <w:i/>
          <w:sz w:val="22"/>
          <w:szCs w:val="22"/>
          <w:lang w:eastAsia="en-US"/>
        </w:rPr>
        <w:t>Oświadczenia</w:t>
      </w:r>
      <w:r w:rsidRPr="00322CC1">
        <w:rPr>
          <w:rFonts w:ascii="Arial Narrow" w:hAnsi="Arial Narrow"/>
          <w:sz w:val="22"/>
          <w:szCs w:val="22"/>
          <w:lang w:eastAsia="en-US"/>
        </w:rPr>
        <w:t>.</w:t>
      </w:r>
    </w:p>
    <w:p w14:paraId="18C0B650" w14:textId="1C90CCB2" w:rsidR="000006E3" w:rsidRPr="00717FFB" w:rsidRDefault="000006E3" w:rsidP="000006E3">
      <w:pPr>
        <w:autoSpaceDE w:val="0"/>
        <w:autoSpaceDN w:val="0"/>
        <w:adjustRightInd w:val="0"/>
        <w:spacing w:line="276" w:lineRule="auto"/>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t xml:space="preserve">  </w:t>
      </w:r>
      <w:r>
        <w:rPr>
          <w:rFonts w:ascii="Arial Narrow" w:hAnsi="Arial Narrow"/>
          <w:sz w:val="22"/>
          <w:szCs w:val="22"/>
          <w:lang w:eastAsia="en-US"/>
        </w:rPr>
        <w:tab/>
      </w:r>
      <w:r w:rsidRPr="00D217B9">
        <w:rPr>
          <w:rFonts w:ascii="Arial Narrow" w:hAnsi="Arial Narrow"/>
          <w:sz w:val="22"/>
          <w:szCs w:val="22"/>
          <w:lang w:eastAsia="en-US"/>
        </w:rPr>
        <w:t>Oświadczam, że wnioskowane dofinansowanie z RPO WŁ na lata 2014-2020 na r</w:t>
      </w:r>
      <w:r>
        <w:rPr>
          <w:rFonts w:ascii="Arial Narrow" w:hAnsi="Arial Narrow"/>
          <w:sz w:val="22"/>
          <w:szCs w:val="22"/>
          <w:lang w:eastAsia="en-US"/>
        </w:rPr>
        <w:t xml:space="preserve">ealizację </w:t>
      </w:r>
      <w:r w:rsidR="007E2EC6">
        <w:rPr>
          <w:rFonts w:ascii="Arial Narrow" w:hAnsi="Arial Narrow"/>
          <w:sz w:val="22"/>
          <w:szCs w:val="22"/>
          <w:lang w:eastAsia="en-US"/>
        </w:rPr>
        <w:t xml:space="preserve"> </w:t>
      </w:r>
      <w:r>
        <w:rPr>
          <w:rFonts w:ascii="Arial Narrow" w:hAnsi="Arial Narrow"/>
          <w:sz w:val="22"/>
          <w:szCs w:val="22"/>
          <w:lang w:eastAsia="en-US"/>
        </w:rPr>
        <w:t xml:space="preserve">niniejszego projektu </w:t>
      </w:r>
      <w:r w:rsidRPr="00D217B9">
        <w:rPr>
          <w:rFonts w:ascii="Arial Narrow" w:hAnsi="Arial Narrow"/>
          <w:sz w:val="22"/>
          <w:szCs w:val="22"/>
          <w:lang w:eastAsia="en-US"/>
        </w:rPr>
        <w:t>nie stanowi pomocy publicznej</w:t>
      </w:r>
      <w:r w:rsidR="00C6699D">
        <w:rPr>
          <w:rFonts w:ascii="Arial Narrow" w:hAnsi="Arial Narrow"/>
          <w:sz w:val="22"/>
          <w:szCs w:val="22"/>
          <w:lang w:eastAsia="en-US"/>
        </w:rPr>
        <w:t xml:space="preserve"> dla Wnioskodawcy</w:t>
      </w:r>
      <w:r w:rsidRPr="00D217B9">
        <w:rPr>
          <w:rFonts w:ascii="Arial Narrow" w:hAnsi="Arial Narrow"/>
          <w:sz w:val="22"/>
          <w:szCs w:val="22"/>
          <w:lang w:eastAsia="en-US"/>
        </w:rPr>
        <w:t>, o której mowa w art. 107 ust. 1 Traktatu o</w:t>
      </w:r>
      <w:r w:rsidR="00C6699D">
        <w:rPr>
          <w:rFonts w:ascii="Arial Narrow" w:hAnsi="Arial Narrow"/>
          <w:sz w:val="22"/>
          <w:szCs w:val="22"/>
          <w:lang w:eastAsia="en-US"/>
        </w:rPr>
        <w:t> </w:t>
      </w:r>
      <w:r w:rsidRPr="00D217B9">
        <w:rPr>
          <w:rFonts w:ascii="Arial Narrow" w:hAnsi="Arial Narrow"/>
          <w:sz w:val="22"/>
          <w:szCs w:val="22"/>
          <w:lang w:eastAsia="en-US"/>
        </w:rPr>
        <w:t>funkcjonowaniu Unii Europejskiej, ponieważ nie spełnia co najmniej jednej z przesłanek w nim wymienionych.</w:t>
      </w:r>
    </w:p>
    <w:p w14:paraId="2D845D24" w14:textId="18826E61" w:rsidR="004C498A" w:rsidRDefault="004C498A" w:rsidP="00444DD7">
      <w:pPr>
        <w:autoSpaceDE w:val="0"/>
        <w:autoSpaceDN w:val="0"/>
        <w:adjustRightInd w:val="0"/>
        <w:spacing w:line="276" w:lineRule="auto"/>
        <w:jc w:val="both"/>
        <w:rPr>
          <w:rFonts w:ascii="Arial Narrow" w:hAnsi="Arial Narrow"/>
          <w:b/>
          <w:i/>
          <w:sz w:val="22"/>
          <w:szCs w:val="22"/>
        </w:rPr>
      </w:pPr>
    </w:p>
    <w:p w14:paraId="5ED14A17" w14:textId="77777777" w:rsidR="007E2EC6" w:rsidRPr="00322CC1" w:rsidRDefault="007E2EC6" w:rsidP="00444DD7">
      <w:pPr>
        <w:autoSpaceDE w:val="0"/>
        <w:autoSpaceDN w:val="0"/>
        <w:adjustRightInd w:val="0"/>
        <w:spacing w:line="276" w:lineRule="auto"/>
        <w:jc w:val="both"/>
        <w:rPr>
          <w:rFonts w:ascii="Arial Narrow" w:hAnsi="Arial Narrow"/>
          <w:sz w:val="22"/>
          <w:szCs w:val="22"/>
        </w:rPr>
      </w:pPr>
    </w:p>
    <w:p w14:paraId="712AB5F9" w14:textId="2FE0152A" w:rsidR="00AF3C73" w:rsidRPr="005463A7" w:rsidRDefault="00AF3C73" w:rsidP="005463A7">
      <w:pPr>
        <w:pStyle w:val="Akapitzlist"/>
        <w:numPr>
          <w:ilvl w:val="0"/>
          <w:numId w:val="13"/>
        </w:numPr>
        <w:autoSpaceDE w:val="0"/>
        <w:autoSpaceDN w:val="0"/>
        <w:adjustRightInd w:val="0"/>
        <w:spacing w:line="276" w:lineRule="auto"/>
        <w:ind w:left="567" w:hanging="567"/>
        <w:rPr>
          <w:rFonts w:ascii="Arial Narrow" w:hAnsi="Arial Narrow"/>
          <w:b/>
        </w:rPr>
      </w:pPr>
      <w:r w:rsidRPr="005463A7">
        <w:rPr>
          <w:rFonts w:ascii="Arial Narrow" w:hAnsi="Arial Narrow"/>
          <w:b/>
          <w:sz w:val="24"/>
          <w:szCs w:val="24"/>
        </w:rPr>
        <w:t xml:space="preserve">Dofinansowanie w formie pomocy de </w:t>
      </w:r>
      <w:proofErr w:type="spellStart"/>
      <w:r w:rsidRPr="005463A7">
        <w:rPr>
          <w:rFonts w:ascii="Arial Narrow" w:hAnsi="Arial Narrow"/>
          <w:b/>
          <w:sz w:val="24"/>
          <w:szCs w:val="24"/>
        </w:rPr>
        <w:t>minimis</w:t>
      </w:r>
      <w:proofErr w:type="spellEnd"/>
      <w:r w:rsidRPr="005463A7">
        <w:rPr>
          <w:rFonts w:ascii="Arial Narrow" w:hAnsi="Arial Narrow"/>
          <w:b/>
          <w:sz w:val="24"/>
          <w:szCs w:val="24"/>
        </w:rPr>
        <w:t xml:space="preserve"> (jeśli dotyczy).</w:t>
      </w:r>
    </w:p>
    <w:p w14:paraId="29DD35AF" w14:textId="297C7132" w:rsidR="008616B7" w:rsidRDefault="008616B7" w:rsidP="00C577EE">
      <w:pPr>
        <w:autoSpaceDE w:val="0"/>
        <w:autoSpaceDN w:val="0"/>
        <w:adjustRightInd w:val="0"/>
        <w:spacing w:line="276" w:lineRule="auto"/>
        <w:jc w:val="both"/>
        <w:rPr>
          <w:rFonts w:ascii="Arial Narrow" w:hAnsi="Arial Narrow"/>
          <w:i/>
          <w:sz w:val="22"/>
          <w:szCs w:val="22"/>
        </w:rPr>
      </w:pPr>
    </w:p>
    <w:p w14:paraId="3EA7C51C" w14:textId="6EC9DA89" w:rsidR="008616B7" w:rsidRPr="005463A7" w:rsidRDefault="008616B7" w:rsidP="005463A7">
      <w:pPr>
        <w:pStyle w:val="TableContents"/>
        <w:numPr>
          <w:ilvl w:val="0"/>
          <w:numId w:val="22"/>
        </w:numPr>
        <w:rPr>
          <w:rFonts w:ascii="Arial Narrow" w:eastAsia="Times New Roman" w:hAnsi="Arial Narrow" w:cs="Times New Roman"/>
          <w:b/>
          <w:kern w:val="0"/>
          <w:sz w:val="22"/>
          <w:szCs w:val="22"/>
          <w:lang w:eastAsia="pl-PL" w:bidi="ar-SA"/>
        </w:rPr>
      </w:pPr>
      <w:r w:rsidRPr="005463A7">
        <w:rPr>
          <w:rFonts w:ascii="Arial Narrow" w:eastAsia="Times New Roman" w:hAnsi="Arial Narrow" w:cs="Times New Roman"/>
          <w:b/>
          <w:kern w:val="0"/>
          <w:sz w:val="22"/>
          <w:szCs w:val="22"/>
          <w:lang w:eastAsia="pl-PL" w:bidi="ar-SA"/>
        </w:rPr>
        <w:t xml:space="preserve">Czy wnioskodawca ubiega się o udzielenie pomocy de </w:t>
      </w:r>
      <w:proofErr w:type="spellStart"/>
      <w:r w:rsidRPr="005463A7">
        <w:rPr>
          <w:rFonts w:ascii="Arial Narrow" w:eastAsia="Times New Roman" w:hAnsi="Arial Narrow" w:cs="Times New Roman"/>
          <w:b/>
          <w:kern w:val="0"/>
          <w:sz w:val="22"/>
          <w:szCs w:val="22"/>
          <w:lang w:eastAsia="pl-PL" w:bidi="ar-SA"/>
        </w:rPr>
        <w:t>minimis</w:t>
      </w:r>
      <w:proofErr w:type="spellEnd"/>
      <w:r w:rsidRPr="005463A7">
        <w:rPr>
          <w:rFonts w:ascii="Arial Narrow" w:eastAsia="Times New Roman" w:hAnsi="Arial Narrow" w:cs="Times New Roman"/>
          <w:b/>
          <w:kern w:val="0"/>
          <w:sz w:val="22"/>
          <w:szCs w:val="22"/>
          <w:lang w:eastAsia="pl-PL" w:bidi="ar-SA"/>
        </w:rPr>
        <w:t>?</w:t>
      </w:r>
    </w:p>
    <w:p w14:paraId="266154DD" w14:textId="2F6F60A7" w:rsidR="008616B7" w:rsidRDefault="008616B7" w:rsidP="005463A7">
      <w:pPr>
        <w:autoSpaceDE w:val="0"/>
        <w:autoSpaceDN w:val="0"/>
        <w:adjustRightInd w:val="0"/>
        <w:spacing w:line="276" w:lineRule="auto"/>
        <w:ind w:left="284"/>
        <w:jc w:val="both"/>
        <w:rPr>
          <w:rFonts w:ascii="Arial Narrow" w:hAnsi="Arial Narrow"/>
          <w:i/>
          <w:iCs/>
          <w:sz w:val="22"/>
          <w:szCs w:val="22"/>
        </w:rPr>
      </w:pPr>
      <w:r w:rsidRPr="005463A7">
        <w:rPr>
          <w:rFonts w:ascii="Arial Narrow" w:hAnsi="Arial Narrow"/>
          <w:i/>
          <w:iCs/>
          <w:sz w:val="22"/>
          <w:szCs w:val="22"/>
        </w:rPr>
        <w:t xml:space="preserve">Wyłącznie w przypadku zaznaczenia odpowiedzi „TAK” (finansowania projektu lub jego części z pomocy de </w:t>
      </w:r>
      <w:proofErr w:type="spellStart"/>
      <w:r w:rsidRPr="005463A7">
        <w:rPr>
          <w:rFonts w:ascii="Arial Narrow" w:hAnsi="Arial Narrow"/>
          <w:i/>
          <w:iCs/>
          <w:sz w:val="22"/>
          <w:szCs w:val="22"/>
        </w:rPr>
        <w:t>minimis</w:t>
      </w:r>
      <w:proofErr w:type="spellEnd"/>
      <w:r w:rsidRPr="005463A7">
        <w:rPr>
          <w:rFonts w:ascii="Arial Narrow" w:hAnsi="Arial Narrow"/>
          <w:i/>
          <w:iCs/>
          <w:sz w:val="22"/>
          <w:szCs w:val="22"/>
        </w:rPr>
        <w:t>) należy odpowiedzieć na dalsze pytania</w:t>
      </w:r>
      <w:r w:rsidR="006C4CD0">
        <w:rPr>
          <w:rFonts w:ascii="Arial Narrow" w:hAnsi="Arial Narrow"/>
          <w:i/>
          <w:iCs/>
          <w:sz w:val="22"/>
          <w:szCs w:val="22"/>
        </w:rPr>
        <w:t xml:space="preserve"> z części III ZAŁĄCZNIKA</w:t>
      </w:r>
      <w:r w:rsidRPr="005463A7">
        <w:rPr>
          <w:rFonts w:ascii="Arial Narrow" w:hAnsi="Arial Narrow"/>
          <w:i/>
          <w:iCs/>
          <w:sz w:val="22"/>
          <w:szCs w:val="22"/>
        </w:rPr>
        <w:t>.</w:t>
      </w:r>
    </w:p>
    <w:p w14:paraId="4C8F5447" w14:textId="77777777" w:rsidR="00252EAE" w:rsidRPr="00252EAE" w:rsidRDefault="00252EAE" w:rsidP="00C577EE">
      <w:pPr>
        <w:autoSpaceDE w:val="0"/>
        <w:autoSpaceDN w:val="0"/>
        <w:adjustRightInd w:val="0"/>
        <w:spacing w:line="276" w:lineRule="auto"/>
        <w:jc w:val="both"/>
        <w:rPr>
          <w:rFonts w:ascii="Arial Narrow" w:hAnsi="Arial Narrow"/>
          <w:i/>
          <w:sz w:val="22"/>
          <w:szCs w:val="22"/>
        </w:rPr>
      </w:pPr>
    </w:p>
    <w:p w14:paraId="7F017766" w14:textId="4C411420" w:rsidR="008616B7" w:rsidRDefault="008616B7" w:rsidP="005463A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lang w:eastAsia="en-US"/>
        </w:rPr>
        <w:t>TAK</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14:paraId="69DDFE4E" w14:textId="77777777" w:rsidR="005463A7" w:rsidRPr="005463A7" w:rsidRDefault="005463A7" w:rsidP="005463A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p>
    <w:p w14:paraId="168133B2" w14:textId="7C911779" w:rsidR="008616B7" w:rsidRPr="005463A7" w:rsidRDefault="008616B7" w:rsidP="005463A7">
      <w:pPr>
        <w:pStyle w:val="TableContents"/>
        <w:numPr>
          <w:ilvl w:val="0"/>
          <w:numId w:val="22"/>
        </w:numPr>
        <w:rPr>
          <w:rFonts w:ascii="Arial Narrow" w:eastAsia="Times New Roman" w:hAnsi="Arial Narrow" w:cs="Times New Roman"/>
          <w:b/>
          <w:kern w:val="0"/>
          <w:sz w:val="22"/>
          <w:szCs w:val="22"/>
          <w:lang w:eastAsia="pl-PL" w:bidi="ar-SA"/>
        </w:rPr>
      </w:pPr>
      <w:r w:rsidRPr="005463A7">
        <w:rPr>
          <w:rFonts w:ascii="Arial Narrow" w:eastAsia="Times New Roman" w:hAnsi="Arial Narrow" w:cs="Times New Roman"/>
          <w:b/>
          <w:kern w:val="0"/>
          <w:sz w:val="22"/>
          <w:szCs w:val="22"/>
          <w:lang w:eastAsia="pl-PL" w:bidi="ar-SA"/>
        </w:rPr>
        <w:t xml:space="preserve">Czy wnioskodawca uzyskał pomoc de </w:t>
      </w:r>
      <w:proofErr w:type="spellStart"/>
      <w:r w:rsidRPr="005463A7">
        <w:rPr>
          <w:rFonts w:ascii="Arial Narrow" w:eastAsia="Times New Roman" w:hAnsi="Arial Narrow" w:cs="Times New Roman"/>
          <w:b/>
          <w:kern w:val="0"/>
          <w:sz w:val="22"/>
          <w:szCs w:val="22"/>
          <w:lang w:eastAsia="pl-PL" w:bidi="ar-SA"/>
        </w:rPr>
        <w:t>minimis</w:t>
      </w:r>
      <w:proofErr w:type="spellEnd"/>
      <w:r w:rsidRPr="005463A7">
        <w:rPr>
          <w:rFonts w:ascii="Arial Narrow" w:eastAsia="Times New Roman" w:hAnsi="Arial Narrow" w:cs="Times New Roman"/>
          <w:b/>
          <w:kern w:val="0"/>
          <w:sz w:val="22"/>
          <w:szCs w:val="22"/>
          <w:lang w:eastAsia="pl-PL" w:bidi="ar-SA"/>
        </w:rPr>
        <w:t xml:space="preserve"> na realizację niniejszego projektu?</w:t>
      </w:r>
    </w:p>
    <w:p w14:paraId="328761A4" w14:textId="1D050403" w:rsidR="008616B7" w:rsidRDefault="008616B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lang w:eastAsia="en-US"/>
        </w:rPr>
        <w:t>TAK</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14:paraId="7210DEC2" w14:textId="77ADF9A5" w:rsidR="00A06CF9" w:rsidRPr="005463A7" w:rsidRDefault="008616B7" w:rsidP="005463A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284"/>
        <w:jc w:val="both"/>
        <w:rPr>
          <w:rFonts w:ascii="Arial Narrow" w:hAnsi="Arial Narrow"/>
          <w:sz w:val="22"/>
          <w:szCs w:val="22"/>
        </w:rPr>
      </w:pPr>
      <w:r w:rsidRPr="005463A7">
        <w:rPr>
          <w:rFonts w:ascii="Arial Narrow" w:hAnsi="Arial Narrow"/>
          <w:sz w:val="22"/>
          <w:szCs w:val="22"/>
        </w:rPr>
        <w:t>W przypadku zaznaczenia odpowiedzi „Tak” na powyższe pytanie, należy podać kwotę pomocy w EUR.</w:t>
      </w:r>
    </w:p>
    <w:p w14:paraId="592FB6B5" w14:textId="684F2FF7" w:rsidR="008616B7" w:rsidRPr="005463A7" w:rsidRDefault="00A06CF9" w:rsidP="005463A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Pr>
          <w:rFonts w:ascii="Arial Narrow" w:hAnsi="Arial Narrow"/>
          <w:sz w:val="22"/>
          <w:szCs w:val="22"/>
          <w:lang w:eastAsia="en-US"/>
        </w:rPr>
        <w:t xml:space="preserve"> EUR</w:t>
      </w:r>
    </w:p>
    <w:p w14:paraId="2DDB0973" w14:textId="31C16A0B" w:rsidR="00097BE3" w:rsidRDefault="00097BE3" w:rsidP="008616B7">
      <w:pPr>
        <w:pStyle w:val="TableContents"/>
        <w:rPr>
          <w:rFonts w:ascii="Arial Narrow" w:eastAsia="Times New Roman" w:hAnsi="Arial Narrow" w:cs="Times New Roman"/>
          <w:b/>
          <w:kern w:val="0"/>
          <w:sz w:val="22"/>
          <w:szCs w:val="22"/>
          <w:lang w:eastAsia="pl-PL" w:bidi="ar-SA"/>
        </w:rPr>
      </w:pPr>
    </w:p>
    <w:p w14:paraId="1B7846DC" w14:textId="4FB681AA" w:rsidR="008616B7" w:rsidRPr="005463A7" w:rsidRDefault="008616B7" w:rsidP="005463A7">
      <w:pPr>
        <w:pStyle w:val="TableContents"/>
        <w:numPr>
          <w:ilvl w:val="0"/>
          <w:numId w:val="22"/>
        </w:numPr>
        <w:rPr>
          <w:rFonts w:ascii="Arial Narrow" w:eastAsia="Times New Roman" w:hAnsi="Arial Narrow" w:cs="Times New Roman"/>
          <w:b/>
          <w:kern w:val="0"/>
          <w:sz w:val="22"/>
          <w:szCs w:val="22"/>
          <w:lang w:eastAsia="pl-PL" w:bidi="ar-SA"/>
        </w:rPr>
      </w:pPr>
      <w:r w:rsidRPr="005463A7">
        <w:rPr>
          <w:rFonts w:ascii="Arial Narrow" w:eastAsia="Times New Roman" w:hAnsi="Arial Narrow" w:cs="Times New Roman"/>
          <w:b/>
          <w:kern w:val="0"/>
          <w:sz w:val="22"/>
          <w:szCs w:val="22"/>
          <w:lang w:eastAsia="pl-PL" w:bidi="ar-SA"/>
        </w:rPr>
        <w:t xml:space="preserve">Czy wnioskodawca uzyskał jakąkolwiek pomoc de </w:t>
      </w:r>
      <w:proofErr w:type="spellStart"/>
      <w:r w:rsidRPr="005463A7">
        <w:rPr>
          <w:rFonts w:ascii="Arial Narrow" w:eastAsia="Times New Roman" w:hAnsi="Arial Narrow" w:cs="Times New Roman"/>
          <w:b/>
          <w:kern w:val="0"/>
          <w:sz w:val="22"/>
          <w:szCs w:val="22"/>
          <w:lang w:eastAsia="pl-PL" w:bidi="ar-SA"/>
        </w:rPr>
        <w:t>minimis</w:t>
      </w:r>
      <w:proofErr w:type="spellEnd"/>
      <w:r w:rsidRPr="005463A7">
        <w:rPr>
          <w:rFonts w:ascii="Arial Narrow" w:eastAsia="Times New Roman" w:hAnsi="Arial Narrow" w:cs="Times New Roman"/>
          <w:b/>
          <w:kern w:val="0"/>
          <w:sz w:val="22"/>
          <w:szCs w:val="22"/>
          <w:lang w:eastAsia="pl-PL" w:bidi="ar-SA"/>
        </w:rPr>
        <w:t xml:space="preserve"> w ciągu bieżącego roku podatkowego oraz dwóch poprzedzających go lat podatkowych?</w:t>
      </w:r>
    </w:p>
    <w:p w14:paraId="32E2551C" w14:textId="2FE7DEDA" w:rsidR="00A06CF9" w:rsidRDefault="008616B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lang w:eastAsia="en-US"/>
        </w:rPr>
        <w:t>TAK</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14:paraId="3EFFD436" w14:textId="77777777" w:rsidR="00097BE3" w:rsidRDefault="00097B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p>
    <w:p w14:paraId="3302D89B" w14:textId="43D4C7C9" w:rsidR="008616B7" w:rsidRPr="005463A7" w:rsidRDefault="008616B7" w:rsidP="005463A7">
      <w:pPr>
        <w:pStyle w:val="Akapitzlist"/>
        <w:numPr>
          <w:ilvl w:val="0"/>
          <w:numId w:val="22"/>
        </w:numPr>
        <w:spacing w:after="60"/>
        <w:rPr>
          <w:rFonts w:ascii="Arial Narrow" w:hAnsi="Arial Narrow"/>
          <w:b/>
        </w:rPr>
      </w:pPr>
      <w:r w:rsidRPr="005463A7">
        <w:rPr>
          <w:rFonts w:ascii="Arial Narrow" w:hAnsi="Arial Narrow"/>
          <w:b/>
        </w:rPr>
        <w:t xml:space="preserve">Czy podmioty powiązane z wnioskodawcą uzyskały jakąkolwiek pomoc de </w:t>
      </w:r>
      <w:proofErr w:type="spellStart"/>
      <w:r w:rsidRPr="005463A7">
        <w:rPr>
          <w:rFonts w:ascii="Arial Narrow" w:hAnsi="Arial Narrow"/>
          <w:b/>
        </w:rPr>
        <w:t>minimis</w:t>
      </w:r>
      <w:proofErr w:type="spellEnd"/>
      <w:r w:rsidRPr="005463A7">
        <w:rPr>
          <w:rFonts w:ascii="Arial Narrow" w:hAnsi="Arial Narrow"/>
          <w:b/>
        </w:rPr>
        <w:t xml:space="preserve"> w ciągu bieżącego roku podatkowego oraz dwóch poprzedzających go lat podatkowych?  </w:t>
      </w:r>
    </w:p>
    <w:p w14:paraId="0F3C93B8" w14:textId="69ABBE18" w:rsidR="008616B7" w:rsidRPr="005463A7" w:rsidRDefault="008616B7" w:rsidP="005463A7">
      <w:pPr>
        <w:spacing w:after="40"/>
        <w:ind w:left="426"/>
        <w:jc w:val="both"/>
        <w:rPr>
          <w:rFonts w:ascii="Arial Narrow" w:hAnsi="Arial Narrow"/>
          <w:sz w:val="22"/>
          <w:szCs w:val="22"/>
        </w:rPr>
      </w:pPr>
      <w:r w:rsidRPr="005463A7">
        <w:rPr>
          <w:rFonts w:ascii="Arial Narrow" w:hAnsi="Arial Narrow"/>
          <w:sz w:val="22"/>
          <w:szCs w:val="22"/>
        </w:rPr>
        <w:lastRenderedPageBreak/>
        <w:t xml:space="preserve">Z podmiotami powiązanymi z wnioskodawcą mamy do czynienia, jeśli jeżeli pomiędzy wnioskodawcą </w:t>
      </w:r>
      <w:r w:rsidR="00097BE3">
        <w:rPr>
          <w:rFonts w:ascii="Arial Narrow" w:hAnsi="Arial Narrow"/>
          <w:sz w:val="22"/>
          <w:szCs w:val="22"/>
        </w:rPr>
        <w:br/>
      </w:r>
      <w:r w:rsidRPr="005463A7">
        <w:rPr>
          <w:rFonts w:ascii="Arial Narrow" w:hAnsi="Arial Narrow"/>
          <w:sz w:val="22"/>
          <w:szCs w:val="22"/>
        </w:rPr>
        <w:t>a innymi podmiotami zachodzi co najmniej jedna z niżej wymienionych sytuacji:</w:t>
      </w:r>
    </w:p>
    <w:p w14:paraId="21FBB26B" w14:textId="77777777" w:rsidR="008616B7" w:rsidRPr="005463A7" w:rsidRDefault="008616B7" w:rsidP="005463A7">
      <w:pPr>
        <w:numPr>
          <w:ilvl w:val="0"/>
          <w:numId w:val="7"/>
        </w:numPr>
        <w:autoSpaceDN w:val="0"/>
        <w:ind w:left="993" w:hanging="426"/>
        <w:jc w:val="both"/>
        <w:rPr>
          <w:rFonts w:ascii="Arial Narrow" w:hAnsi="Arial Narrow"/>
          <w:sz w:val="22"/>
          <w:szCs w:val="22"/>
        </w:rPr>
      </w:pPr>
      <w:r w:rsidRPr="005463A7">
        <w:rPr>
          <w:rFonts w:ascii="Arial Narrow" w:hAnsi="Arial Narrow"/>
          <w:sz w:val="22"/>
          <w:szCs w:val="22"/>
        </w:rPr>
        <w:t>jeden przedsiębiorca posiada w drugim większość praw głosu</w:t>
      </w:r>
    </w:p>
    <w:p w14:paraId="4FF86BAB" w14:textId="77777777" w:rsidR="008616B7" w:rsidRPr="005463A7" w:rsidRDefault="008616B7" w:rsidP="005463A7">
      <w:pPr>
        <w:numPr>
          <w:ilvl w:val="0"/>
          <w:numId w:val="7"/>
        </w:numPr>
        <w:tabs>
          <w:tab w:val="left" w:pos="993"/>
        </w:tabs>
        <w:autoSpaceDN w:val="0"/>
        <w:ind w:left="993" w:hanging="426"/>
        <w:jc w:val="both"/>
        <w:rPr>
          <w:rFonts w:ascii="Arial Narrow" w:hAnsi="Arial Narrow"/>
          <w:sz w:val="22"/>
          <w:szCs w:val="22"/>
        </w:rPr>
      </w:pPr>
      <w:r w:rsidRPr="005463A7">
        <w:rPr>
          <w:rFonts w:ascii="Arial Narrow" w:hAnsi="Arial Narrow"/>
          <w:sz w:val="22"/>
          <w:szCs w:val="22"/>
        </w:rPr>
        <w:t>jeden przedsiębiorca ma prawo powołać lub odwołać większość członków organu zarządzającego lub nadzorującego innego przedsiębiorcy</w:t>
      </w:r>
    </w:p>
    <w:p w14:paraId="08474CD3" w14:textId="7CA89E78" w:rsidR="008616B7" w:rsidRPr="005463A7" w:rsidRDefault="008616B7" w:rsidP="005463A7">
      <w:pPr>
        <w:numPr>
          <w:ilvl w:val="0"/>
          <w:numId w:val="7"/>
        </w:numPr>
        <w:autoSpaceDN w:val="0"/>
        <w:ind w:left="993" w:hanging="426"/>
        <w:jc w:val="both"/>
        <w:rPr>
          <w:rFonts w:ascii="Arial Narrow" w:hAnsi="Arial Narrow"/>
          <w:sz w:val="22"/>
          <w:szCs w:val="22"/>
        </w:rPr>
      </w:pPr>
      <w:r w:rsidRPr="005463A7">
        <w:rPr>
          <w:rFonts w:ascii="Arial Narrow" w:hAnsi="Arial Narrow"/>
          <w:sz w:val="22"/>
          <w:szCs w:val="22"/>
        </w:rPr>
        <w:t xml:space="preserve">jeden przedsiębiorca ma prawo wywierać dominujący wpływ na innego przedsiębiorcę zgodnie </w:t>
      </w:r>
      <w:r w:rsidR="00097BE3">
        <w:rPr>
          <w:rFonts w:ascii="Arial Narrow" w:hAnsi="Arial Narrow"/>
          <w:sz w:val="22"/>
          <w:szCs w:val="22"/>
        </w:rPr>
        <w:br/>
      </w:r>
      <w:r w:rsidRPr="005463A7">
        <w:rPr>
          <w:rFonts w:ascii="Arial Narrow" w:hAnsi="Arial Narrow"/>
          <w:sz w:val="22"/>
          <w:szCs w:val="22"/>
        </w:rPr>
        <w:t>z umową zawartą z tym przedsiębiorcą lub jego dokumentami założycielskimi</w:t>
      </w:r>
    </w:p>
    <w:p w14:paraId="325AFBFE" w14:textId="77777777" w:rsidR="008616B7" w:rsidRPr="005463A7" w:rsidRDefault="008616B7" w:rsidP="005463A7">
      <w:pPr>
        <w:numPr>
          <w:ilvl w:val="0"/>
          <w:numId w:val="7"/>
        </w:numPr>
        <w:autoSpaceDN w:val="0"/>
        <w:ind w:left="993" w:hanging="426"/>
        <w:jc w:val="both"/>
        <w:rPr>
          <w:rFonts w:ascii="Arial Narrow" w:hAnsi="Arial Narrow"/>
          <w:sz w:val="22"/>
          <w:szCs w:val="22"/>
        </w:rPr>
      </w:pPr>
      <w:r w:rsidRPr="005463A7">
        <w:rPr>
          <w:rFonts w:ascii="Arial Narrow" w:hAnsi="Arial Narrow"/>
          <w:sz w:val="22"/>
          <w:szCs w:val="22"/>
        </w:rPr>
        <w:t>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p w14:paraId="678201BC" w14:textId="77777777" w:rsidR="008616B7" w:rsidRPr="005463A7" w:rsidRDefault="008616B7" w:rsidP="005463A7">
      <w:pPr>
        <w:numPr>
          <w:ilvl w:val="0"/>
          <w:numId w:val="7"/>
        </w:numPr>
        <w:autoSpaceDN w:val="0"/>
        <w:ind w:left="993" w:hanging="426"/>
        <w:jc w:val="both"/>
        <w:rPr>
          <w:rFonts w:ascii="Arial Narrow" w:hAnsi="Arial Narrow"/>
          <w:sz w:val="22"/>
          <w:szCs w:val="22"/>
        </w:rPr>
      </w:pPr>
      <w:r w:rsidRPr="005463A7">
        <w:rPr>
          <w:rFonts w:ascii="Arial Narrow" w:hAnsi="Arial Narrow"/>
          <w:sz w:val="22"/>
          <w:szCs w:val="22"/>
        </w:rPr>
        <w:t>przedsiębiorca pozostaje w jakimkolwiek ze stosunków opisanych powyżej poprzez jednego innego przedsiębiorcę lub kilku innych przedsiębiorców</w:t>
      </w:r>
    </w:p>
    <w:p w14:paraId="0C73B263" w14:textId="1A07A99E" w:rsidR="008616B7" w:rsidRDefault="008616B7" w:rsidP="00C577EE">
      <w:pPr>
        <w:autoSpaceDE w:val="0"/>
        <w:autoSpaceDN w:val="0"/>
        <w:adjustRightInd w:val="0"/>
        <w:spacing w:line="276" w:lineRule="auto"/>
        <w:jc w:val="both"/>
        <w:rPr>
          <w:rFonts w:ascii="Arial Narrow" w:hAnsi="Arial Narrow"/>
          <w:i/>
          <w:sz w:val="22"/>
          <w:szCs w:val="22"/>
        </w:rPr>
      </w:pPr>
    </w:p>
    <w:p w14:paraId="1084B4F0" w14:textId="77777777" w:rsidR="00C577EE" w:rsidRDefault="00C577EE" w:rsidP="00C577EE">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lang w:eastAsia="en-US"/>
        </w:rPr>
        <w:t>TAK</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14:paraId="4D8F44E6" w14:textId="77777777" w:rsidR="008616B7" w:rsidRPr="00252EAE" w:rsidRDefault="008616B7" w:rsidP="005463A7">
      <w:pPr>
        <w:autoSpaceDE w:val="0"/>
        <w:autoSpaceDN w:val="0"/>
        <w:adjustRightInd w:val="0"/>
        <w:spacing w:line="276" w:lineRule="auto"/>
        <w:ind w:left="426"/>
        <w:jc w:val="both"/>
        <w:rPr>
          <w:rFonts w:ascii="Arial Narrow" w:hAnsi="Arial Narrow"/>
          <w:i/>
          <w:sz w:val="22"/>
          <w:szCs w:val="22"/>
        </w:rPr>
      </w:pPr>
    </w:p>
    <w:p w14:paraId="7208A2B8" w14:textId="50576F71" w:rsidR="00C577EE" w:rsidRPr="005463A7" w:rsidRDefault="00C577EE" w:rsidP="005463A7">
      <w:pPr>
        <w:autoSpaceDE w:val="0"/>
        <w:autoSpaceDN w:val="0"/>
        <w:adjustRightInd w:val="0"/>
        <w:spacing w:line="276" w:lineRule="auto"/>
        <w:ind w:left="426"/>
        <w:jc w:val="both"/>
        <w:rPr>
          <w:rFonts w:ascii="Arial Narrow" w:hAnsi="Arial Narrow"/>
          <w:bCs/>
          <w:sz w:val="22"/>
          <w:szCs w:val="22"/>
        </w:rPr>
      </w:pPr>
      <w:r w:rsidRPr="005463A7">
        <w:rPr>
          <w:rFonts w:ascii="Arial Narrow" w:hAnsi="Arial Narrow"/>
          <w:bCs/>
          <w:sz w:val="22"/>
          <w:szCs w:val="22"/>
        </w:rPr>
        <w:t xml:space="preserve">W przypadku zaznaczenia odpowiedzi „Tak” na powyższe pytanie, należy podać kwotę pomocy w EUR tylko dla podmiotów powiązanych – nie wliczając w to pomocy de </w:t>
      </w:r>
      <w:proofErr w:type="spellStart"/>
      <w:r w:rsidRPr="005463A7">
        <w:rPr>
          <w:rFonts w:ascii="Arial Narrow" w:hAnsi="Arial Narrow"/>
          <w:bCs/>
          <w:sz w:val="22"/>
          <w:szCs w:val="22"/>
        </w:rPr>
        <w:t>minimis</w:t>
      </w:r>
      <w:proofErr w:type="spellEnd"/>
      <w:r w:rsidRPr="005463A7">
        <w:rPr>
          <w:rFonts w:ascii="Arial Narrow" w:hAnsi="Arial Narrow"/>
          <w:bCs/>
          <w:sz w:val="22"/>
          <w:szCs w:val="22"/>
        </w:rPr>
        <w:t xml:space="preserve"> otrzymanej przez wnioskodawcę.</w:t>
      </w:r>
    </w:p>
    <w:p w14:paraId="24AA7DB9" w14:textId="77777777" w:rsidR="00252EAE" w:rsidRPr="005463A7" w:rsidRDefault="00252EAE" w:rsidP="00C577EE">
      <w:pPr>
        <w:autoSpaceDE w:val="0"/>
        <w:autoSpaceDN w:val="0"/>
        <w:adjustRightInd w:val="0"/>
        <w:spacing w:line="276" w:lineRule="auto"/>
        <w:jc w:val="both"/>
        <w:rPr>
          <w:rFonts w:ascii="Arial Narrow" w:hAnsi="Arial Narrow"/>
          <w:b/>
          <w:bCs/>
          <w:sz w:val="22"/>
          <w:szCs w:val="22"/>
        </w:rPr>
      </w:pPr>
    </w:p>
    <w:p w14:paraId="2431C6F5" w14:textId="222C75A7" w:rsidR="00252EAE" w:rsidRPr="00322CC1" w:rsidRDefault="00252EAE" w:rsidP="00252EAE">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00A06CF9">
        <w:rPr>
          <w:rFonts w:ascii="Arial Narrow" w:hAnsi="Arial Narrow"/>
          <w:sz w:val="22"/>
          <w:szCs w:val="22"/>
          <w:lang w:eastAsia="en-US"/>
        </w:rPr>
        <w:t xml:space="preserve"> EUR</w:t>
      </w:r>
    </w:p>
    <w:p w14:paraId="40F00ED7" w14:textId="77777777" w:rsidR="00A06CF9" w:rsidRPr="00322CC1" w:rsidRDefault="00A06CF9" w:rsidP="00C577EE">
      <w:pPr>
        <w:autoSpaceDE w:val="0"/>
        <w:autoSpaceDN w:val="0"/>
        <w:adjustRightInd w:val="0"/>
        <w:spacing w:line="276" w:lineRule="auto"/>
        <w:jc w:val="both"/>
        <w:rPr>
          <w:rFonts w:ascii="Arial Narrow" w:hAnsi="Arial Narrow"/>
          <w:i/>
          <w:sz w:val="22"/>
          <w:szCs w:val="22"/>
        </w:rPr>
      </w:pPr>
    </w:p>
    <w:p w14:paraId="5116DF03" w14:textId="77777777" w:rsidR="00533C61" w:rsidRPr="005463A7" w:rsidRDefault="00533C61" w:rsidP="005463A7">
      <w:pPr>
        <w:tabs>
          <w:tab w:val="left" w:pos="142"/>
        </w:tabs>
        <w:spacing w:line="276" w:lineRule="auto"/>
        <w:jc w:val="both"/>
        <w:rPr>
          <w:rFonts w:ascii="Arial Narrow" w:hAnsi="Arial Narrow"/>
        </w:rPr>
      </w:pPr>
    </w:p>
    <w:p w14:paraId="440C17BD" w14:textId="59ED282F" w:rsidR="004542C3" w:rsidRPr="005463A7" w:rsidRDefault="004542C3" w:rsidP="004542C3">
      <w:pPr>
        <w:pStyle w:val="Akapitzlist"/>
        <w:numPr>
          <w:ilvl w:val="0"/>
          <w:numId w:val="13"/>
        </w:numPr>
        <w:autoSpaceDE w:val="0"/>
        <w:autoSpaceDN w:val="0"/>
        <w:adjustRightInd w:val="0"/>
        <w:spacing w:line="276" w:lineRule="auto"/>
        <w:ind w:left="567" w:hanging="567"/>
        <w:rPr>
          <w:rFonts w:ascii="Arial Narrow" w:hAnsi="Arial Narrow"/>
          <w:b/>
          <w:sz w:val="24"/>
          <w:szCs w:val="24"/>
        </w:rPr>
      </w:pPr>
      <w:r w:rsidRPr="005463A7">
        <w:rPr>
          <w:rFonts w:ascii="Arial Narrow" w:hAnsi="Arial Narrow"/>
          <w:b/>
          <w:sz w:val="24"/>
          <w:szCs w:val="24"/>
        </w:rPr>
        <w:t xml:space="preserve">Ustalenie czy wsparcie w ramach RPO WŁ na lata 2014-2020 spełnia przesłanki dotyczące </w:t>
      </w:r>
      <w:r w:rsidRPr="005463A7">
        <w:rPr>
          <w:rFonts w:ascii="Arial Narrow" w:hAnsi="Arial Narrow"/>
          <w:b/>
          <w:sz w:val="24"/>
          <w:szCs w:val="24"/>
          <w:u w:val="single"/>
        </w:rPr>
        <w:t>występowania pomocy publicznej</w:t>
      </w:r>
      <w:r w:rsidR="00175ACB">
        <w:rPr>
          <w:rFonts w:ascii="Arial Narrow" w:hAnsi="Arial Narrow"/>
          <w:b/>
          <w:sz w:val="24"/>
          <w:szCs w:val="24"/>
          <w:u w:val="single"/>
        </w:rPr>
        <w:t xml:space="preserve"> / </w:t>
      </w:r>
      <w:r w:rsidRPr="005463A7">
        <w:rPr>
          <w:rFonts w:ascii="Arial Narrow" w:hAnsi="Arial Narrow"/>
          <w:b/>
          <w:sz w:val="24"/>
          <w:szCs w:val="24"/>
          <w:u w:val="single"/>
        </w:rPr>
        <w:t xml:space="preserve">pomocy de </w:t>
      </w:r>
      <w:proofErr w:type="spellStart"/>
      <w:r w:rsidRPr="005463A7">
        <w:rPr>
          <w:rFonts w:ascii="Arial Narrow" w:hAnsi="Arial Narrow"/>
          <w:b/>
          <w:sz w:val="24"/>
          <w:szCs w:val="24"/>
          <w:u w:val="single"/>
        </w:rPr>
        <w:t>minimis</w:t>
      </w:r>
      <w:proofErr w:type="spellEnd"/>
      <w:r w:rsidRPr="005463A7">
        <w:rPr>
          <w:rFonts w:ascii="Arial Narrow" w:hAnsi="Arial Narrow"/>
          <w:b/>
          <w:sz w:val="24"/>
          <w:szCs w:val="24"/>
          <w:u w:val="single"/>
        </w:rPr>
        <w:t xml:space="preserve"> </w:t>
      </w:r>
      <w:r w:rsidRPr="00175ACB">
        <w:rPr>
          <w:rFonts w:ascii="Arial Narrow" w:hAnsi="Arial Narrow"/>
          <w:b/>
          <w:sz w:val="24"/>
          <w:szCs w:val="24"/>
          <w:u w:val="single"/>
        </w:rPr>
        <w:t>na poziomie ostatecznych odbiorców</w:t>
      </w:r>
    </w:p>
    <w:p w14:paraId="5AE90D21" w14:textId="17A82847" w:rsidR="004542C3" w:rsidRPr="00322CC1" w:rsidRDefault="004542C3" w:rsidP="005463A7">
      <w:pPr>
        <w:autoSpaceDE w:val="0"/>
        <w:autoSpaceDN w:val="0"/>
        <w:adjustRightInd w:val="0"/>
        <w:spacing w:after="200" w:line="276" w:lineRule="auto"/>
        <w:ind w:left="567"/>
        <w:contextualSpacing/>
        <w:jc w:val="both"/>
        <w:rPr>
          <w:rFonts w:ascii="Arial Narrow" w:hAnsi="Arial Narrow"/>
          <w:b/>
          <w:sz w:val="22"/>
          <w:szCs w:val="22"/>
          <w:lang w:eastAsia="en-US"/>
        </w:rPr>
      </w:pPr>
    </w:p>
    <w:p w14:paraId="36DDF040" w14:textId="77777777" w:rsidR="004542C3" w:rsidRPr="00322CC1" w:rsidRDefault="004542C3" w:rsidP="004542C3">
      <w:pPr>
        <w:autoSpaceDE w:val="0"/>
        <w:autoSpaceDN w:val="0"/>
        <w:adjustRightInd w:val="0"/>
        <w:spacing w:line="276" w:lineRule="auto"/>
        <w:ind w:firstLine="360"/>
        <w:jc w:val="both"/>
        <w:rPr>
          <w:rFonts w:ascii="Arial Narrow" w:hAnsi="Arial Narrow"/>
          <w:i/>
          <w:sz w:val="22"/>
          <w:szCs w:val="22"/>
        </w:rPr>
      </w:pPr>
      <w:r w:rsidRPr="00322CC1">
        <w:rPr>
          <w:rFonts w:ascii="Arial Narrow" w:hAnsi="Arial Narrow"/>
          <w:b/>
          <w:i/>
          <w:sz w:val="22"/>
          <w:szCs w:val="22"/>
        </w:rPr>
        <w:t>Przesłanka 1</w:t>
      </w:r>
      <w:r w:rsidRPr="00322CC1">
        <w:rPr>
          <w:rFonts w:ascii="Arial Narrow" w:hAnsi="Arial Narrow"/>
          <w:i/>
          <w:sz w:val="22"/>
          <w:szCs w:val="22"/>
        </w:rPr>
        <w:t>: wsparcie udzielane jest przez państwo lub ze środków państwowych</w:t>
      </w:r>
    </w:p>
    <w:p w14:paraId="7B569206" w14:textId="2C207EC1" w:rsidR="004542C3" w:rsidRPr="00322CC1" w:rsidRDefault="004542C3" w:rsidP="004542C3">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 xml:space="preserve">Środki z RPO WŁ na lata 2014-2020, </w:t>
      </w:r>
      <w:r w:rsidR="00240D54">
        <w:rPr>
          <w:rFonts w:ascii="Arial Narrow" w:hAnsi="Arial Narrow"/>
          <w:sz w:val="22"/>
          <w:szCs w:val="22"/>
        </w:rPr>
        <w:t>z których dofinansowany będzie projekt</w:t>
      </w:r>
      <w:r w:rsidRPr="00322CC1">
        <w:rPr>
          <w:rFonts w:ascii="Arial Narrow" w:hAnsi="Arial Narrow"/>
          <w:sz w:val="22"/>
          <w:szCs w:val="22"/>
        </w:rPr>
        <w:t>, są środkami publicznymi.</w:t>
      </w:r>
    </w:p>
    <w:p w14:paraId="432CFB06" w14:textId="77777777" w:rsidR="004542C3" w:rsidRPr="00322CC1" w:rsidRDefault="004542C3" w:rsidP="004542C3">
      <w:pPr>
        <w:autoSpaceDE w:val="0"/>
        <w:autoSpaceDN w:val="0"/>
        <w:adjustRightInd w:val="0"/>
        <w:spacing w:line="276" w:lineRule="auto"/>
        <w:jc w:val="both"/>
        <w:rPr>
          <w:rFonts w:ascii="Arial Narrow" w:hAnsi="Arial Narrow"/>
          <w:sz w:val="22"/>
          <w:szCs w:val="22"/>
        </w:rPr>
      </w:pPr>
    </w:p>
    <w:p w14:paraId="2FA6DEFC" w14:textId="77777777" w:rsidR="004542C3" w:rsidRPr="00322CC1" w:rsidRDefault="004542C3" w:rsidP="004542C3">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b/>
          <w:i/>
          <w:sz w:val="22"/>
          <w:szCs w:val="22"/>
        </w:rPr>
        <w:t>Przesłanka 2</w:t>
      </w:r>
      <w:r w:rsidRPr="00322CC1">
        <w:rPr>
          <w:rFonts w:ascii="Arial Narrow" w:hAnsi="Arial Narrow"/>
          <w:i/>
          <w:sz w:val="22"/>
          <w:szCs w:val="22"/>
        </w:rPr>
        <w:t>:</w:t>
      </w:r>
      <w:r w:rsidRPr="00322CC1">
        <w:rPr>
          <w:rFonts w:ascii="Arial Narrow" w:hAnsi="Arial Narrow"/>
          <w:sz w:val="22"/>
          <w:szCs w:val="22"/>
        </w:rPr>
        <w:t xml:space="preserve"> </w:t>
      </w:r>
      <w:r w:rsidRPr="00322CC1">
        <w:rPr>
          <w:rFonts w:ascii="Arial Narrow" w:hAnsi="Arial Narrow"/>
          <w:i/>
          <w:sz w:val="22"/>
          <w:szCs w:val="22"/>
        </w:rPr>
        <w:t>dzięki wsparciu przedsiębiorstwo uzyskuje przysporzenie na warunkach korzystniejszych od oferowanych na rynku</w:t>
      </w:r>
    </w:p>
    <w:p w14:paraId="7AE1B198" w14:textId="77777777" w:rsidR="004542C3" w:rsidRDefault="004542C3" w:rsidP="004542C3">
      <w:pPr>
        <w:autoSpaceDE w:val="0"/>
        <w:autoSpaceDN w:val="0"/>
        <w:adjustRightInd w:val="0"/>
        <w:spacing w:line="276" w:lineRule="auto"/>
        <w:rPr>
          <w:rFonts w:ascii="Arial Narrow" w:hAnsi="Arial Narrow"/>
          <w:sz w:val="22"/>
          <w:szCs w:val="22"/>
        </w:rPr>
      </w:pPr>
    </w:p>
    <w:p w14:paraId="3059AA29" w14:textId="407293EF" w:rsidR="004542C3" w:rsidRPr="00175ACB" w:rsidRDefault="004542C3" w:rsidP="00175ACB">
      <w:pPr>
        <w:autoSpaceDE w:val="0"/>
        <w:autoSpaceDN w:val="0"/>
        <w:adjustRightInd w:val="0"/>
        <w:spacing w:line="276" w:lineRule="auto"/>
        <w:ind w:left="426"/>
        <w:rPr>
          <w:rFonts w:ascii="Arial Narrow" w:hAnsi="Arial Narrow"/>
          <w:b/>
        </w:rPr>
      </w:pPr>
      <w:r w:rsidRPr="00175ACB">
        <w:rPr>
          <w:rFonts w:ascii="Arial Narrow" w:hAnsi="Arial Narrow"/>
          <w:b/>
        </w:rPr>
        <w:t>Ostateczni odbiorcy będą uczestniczyć w realizacji projektu</w:t>
      </w:r>
      <w:r w:rsidR="00240D54" w:rsidRPr="00175ACB">
        <w:rPr>
          <w:rFonts w:ascii="Arial Narrow" w:hAnsi="Arial Narrow"/>
          <w:b/>
        </w:rPr>
        <w:t>:</w:t>
      </w:r>
    </w:p>
    <w:p w14:paraId="573C4E2E" w14:textId="77777777" w:rsidR="00240D54" w:rsidRPr="005463A7" w:rsidRDefault="00240D54" w:rsidP="005463A7">
      <w:pPr>
        <w:pStyle w:val="Akapitzlist"/>
        <w:autoSpaceDE w:val="0"/>
        <w:autoSpaceDN w:val="0"/>
        <w:adjustRightInd w:val="0"/>
        <w:spacing w:line="276" w:lineRule="auto"/>
        <w:ind w:left="360"/>
        <w:rPr>
          <w:rFonts w:ascii="Arial Narrow" w:hAnsi="Arial Narrow"/>
          <w:b/>
          <w:sz w:val="10"/>
          <w:szCs w:val="10"/>
        </w:rPr>
      </w:pPr>
    </w:p>
    <w:p w14:paraId="481ADC13" w14:textId="3786933B" w:rsidR="00240D54" w:rsidRDefault="004542C3" w:rsidP="005463A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r>
      <w:r>
        <w:rPr>
          <w:rFonts w:ascii="Arial Narrow" w:hAnsi="Arial Narrow"/>
          <w:sz w:val="22"/>
          <w:szCs w:val="22"/>
          <w:lang w:eastAsia="en-US"/>
        </w:rPr>
        <w:t xml:space="preserve"> </w:t>
      </w:r>
      <w:r w:rsidRPr="00647530">
        <w:rPr>
          <w:rFonts w:ascii="Arial Narrow" w:eastAsia="Calibri" w:hAnsi="Arial Narrow"/>
          <w:sz w:val="22"/>
          <w:szCs w:val="22"/>
          <w:lang w:eastAsia="en-US"/>
        </w:rPr>
        <w:t>na warunkach rynkowych</w:t>
      </w:r>
      <w:r>
        <w:rPr>
          <w:rFonts w:ascii="Arial Narrow" w:hAnsi="Arial Narrow"/>
          <w:sz w:val="22"/>
          <w:szCs w:val="22"/>
          <w:lang w:eastAsia="en-US"/>
        </w:rPr>
        <w:tab/>
      </w:r>
      <w:r>
        <w:rPr>
          <w:rFonts w:ascii="Arial Narrow" w:hAnsi="Arial Narrow"/>
          <w:sz w:val="22"/>
          <w:szCs w:val="22"/>
          <w:lang w:eastAsia="en-US"/>
        </w:rPr>
        <w:tab/>
      </w:r>
      <w:r w:rsidRPr="00322CC1">
        <w:rPr>
          <w:rFonts w:ascii="Arial Narrow" w:hAnsi="Arial Narrow"/>
          <w:sz w:val="22"/>
          <w:szCs w:val="22"/>
          <w:bdr w:val="single" w:sz="4" w:space="0" w:color="auto"/>
          <w:lang w:eastAsia="en-US"/>
        </w:rPr>
        <w:t xml:space="preserve">  </w:t>
      </w:r>
      <w:r>
        <w:rPr>
          <w:rFonts w:ascii="Arial Narrow" w:hAnsi="Arial Narrow"/>
          <w:sz w:val="22"/>
          <w:szCs w:val="22"/>
          <w:bdr w:val="single" w:sz="4" w:space="0" w:color="auto"/>
          <w:lang w:eastAsia="en-US"/>
        </w:rPr>
        <w:t xml:space="preserve">         </w:t>
      </w:r>
      <w:r w:rsidRPr="00322CC1">
        <w:rPr>
          <w:rFonts w:ascii="Arial Narrow" w:hAnsi="Arial Narrow"/>
          <w:sz w:val="22"/>
          <w:szCs w:val="22"/>
          <w:bdr w:val="single" w:sz="4" w:space="0" w:color="auto"/>
          <w:lang w:eastAsia="en-US"/>
        </w:rPr>
        <w:t xml:space="preserve">   </w:t>
      </w:r>
      <w:r>
        <w:rPr>
          <w:rFonts w:ascii="Arial Narrow" w:hAnsi="Arial Narrow"/>
          <w:sz w:val="22"/>
          <w:szCs w:val="22"/>
          <w:lang w:eastAsia="en-US"/>
        </w:rPr>
        <w:t xml:space="preserve"> </w:t>
      </w:r>
      <w:r w:rsidRPr="00647530">
        <w:rPr>
          <w:rFonts w:ascii="Arial Narrow" w:eastAsia="Calibri" w:hAnsi="Arial Narrow"/>
          <w:sz w:val="22"/>
          <w:szCs w:val="22"/>
          <w:lang w:eastAsia="en-US"/>
        </w:rPr>
        <w:t>na warunkach korzystniejszych niż rynkowe</w:t>
      </w:r>
    </w:p>
    <w:p w14:paraId="10091C64" w14:textId="0AE0EB96" w:rsidR="00240D54" w:rsidRDefault="00240D54" w:rsidP="005463A7">
      <w:pPr>
        <w:autoSpaceDE w:val="0"/>
        <w:autoSpaceDN w:val="0"/>
        <w:adjustRightInd w:val="0"/>
        <w:spacing w:line="276" w:lineRule="auto"/>
        <w:ind w:left="426"/>
        <w:jc w:val="both"/>
        <w:rPr>
          <w:rFonts w:ascii="Arial Narrow" w:hAnsi="Arial Narrow"/>
          <w:sz w:val="22"/>
          <w:szCs w:val="22"/>
        </w:rPr>
      </w:pPr>
      <w:r w:rsidRPr="008F07A5">
        <w:rPr>
          <w:rFonts w:ascii="Arial Narrow" w:hAnsi="Arial Narrow"/>
          <w:sz w:val="22"/>
          <w:szCs w:val="22"/>
        </w:rPr>
        <w:t xml:space="preserve">Jeśli w projekcie </w:t>
      </w:r>
      <w:r w:rsidRPr="008F07A5">
        <w:rPr>
          <w:rFonts w:ascii="Arial Narrow" w:hAnsi="Arial Narrow"/>
          <w:sz w:val="22"/>
          <w:szCs w:val="22"/>
          <w:u w:val="single"/>
        </w:rPr>
        <w:t>założono udział ostatecznych odbiorców</w:t>
      </w:r>
      <w:r w:rsidRPr="00175ACB">
        <w:rPr>
          <w:rFonts w:ascii="Arial Narrow" w:hAnsi="Arial Narrow"/>
          <w:sz w:val="22"/>
          <w:szCs w:val="22"/>
          <w:u w:val="single"/>
        </w:rPr>
        <w:t xml:space="preserve"> (MŚP)</w:t>
      </w:r>
      <w:r w:rsidRPr="008F07A5">
        <w:rPr>
          <w:rFonts w:ascii="Arial Narrow" w:hAnsi="Arial Narrow"/>
          <w:sz w:val="22"/>
          <w:szCs w:val="22"/>
          <w:u w:val="single"/>
        </w:rPr>
        <w:t xml:space="preserve"> na warunkach korzystniejszych niż rynkowe</w:t>
      </w:r>
      <w:r w:rsidRPr="008F07A5">
        <w:rPr>
          <w:rFonts w:ascii="Arial Narrow" w:hAnsi="Arial Narrow"/>
          <w:sz w:val="22"/>
          <w:szCs w:val="22"/>
          <w:vertAlign w:val="superscript"/>
        </w:rPr>
        <w:footnoteReference w:id="12"/>
      </w:r>
      <w:r w:rsidRPr="008F07A5">
        <w:rPr>
          <w:rFonts w:ascii="Arial Narrow" w:hAnsi="Arial Narrow"/>
          <w:sz w:val="22"/>
          <w:szCs w:val="22"/>
        </w:rPr>
        <w:t xml:space="preserve"> oznacza to udzielanie pomocy publicznej lub pomocy de </w:t>
      </w:r>
      <w:proofErr w:type="spellStart"/>
      <w:r w:rsidRPr="008F07A5">
        <w:rPr>
          <w:rFonts w:ascii="Arial Narrow" w:hAnsi="Arial Narrow"/>
          <w:sz w:val="22"/>
          <w:szCs w:val="22"/>
        </w:rPr>
        <w:t>minimis</w:t>
      </w:r>
      <w:proofErr w:type="spellEnd"/>
      <w:r w:rsidRPr="008F07A5">
        <w:rPr>
          <w:rFonts w:ascii="Arial Narrow" w:hAnsi="Arial Narrow"/>
          <w:sz w:val="22"/>
          <w:szCs w:val="22"/>
        </w:rPr>
        <w:t xml:space="preserve"> </w:t>
      </w:r>
      <w:r>
        <w:rPr>
          <w:rFonts w:ascii="Arial Narrow" w:hAnsi="Arial Narrow"/>
          <w:sz w:val="22"/>
          <w:szCs w:val="22"/>
        </w:rPr>
        <w:t xml:space="preserve">na poziomie </w:t>
      </w:r>
      <w:r w:rsidRPr="008F07A5">
        <w:rPr>
          <w:rFonts w:ascii="Arial Narrow" w:hAnsi="Arial Narrow"/>
          <w:sz w:val="22"/>
          <w:szCs w:val="22"/>
        </w:rPr>
        <w:t>ostatecznych odbiorc</w:t>
      </w:r>
      <w:r w:rsidR="00E1767A">
        <w:rPr>
          <w:rFonts w:ascii="Arial Narrow" w:hAnsi="Arial Narrow"/>
          <w:sz w:val="22"/>
          <w:szCs w:val="22"/>
        </w:rPr>
        <w:t>ów</w:t>
      </w:r>
      <w:r w:rsidRPr="008F07A5">
        <w:rPr>
          <w:rFonts w:ascii="Arial Narrow" w:hAnsi="Arial Narrow"/>
          <w:sz w:val="22"/>
          <w:szCs w:val="22"/>
        </w:rPr>
        <w:t xml:space="preserve">. </w:t>
      </w:r>
    </w:p>
    <w:p w14:paraId="61C11978" w14:textId="77777777" w:rsidR="00097BE3" w:rsidRDefault="00097BE3" w:rsidP="005463A7">
      <w:pPr>
        <w:autoSpaceDE w:val="0"/>
        <w:autoSpaceDN w:val="0"/>
        <w:adjustRightInd w:val="0"/>
        <w:spacing w:line="276" w:lineRule="auto"/>
        <w:ind w:left="426"/>
        <w:jc w:val="both"/>
        <w:rPr>
          <w:rFonts w:ascii="Arial Narrow" w:hAnsi="Arial Narrow"/>
          <w:sz w:val="22"/>
          <w:szCs w:val="22"/>
        </w:rPr>
      </w:pPr>
    </w:p>
    <w:p w14:paraId="02746BD2" w14:textId="77777777" w:rsidR="004542C3" w:rsidRDefault="004542C3" w:rsidP="004542C3">
      <w:pPr>
        <w:autoSpaceDE w:val="0"/>
        <w:autoSpaceDN w:val="0"/>
        <w:adjustRightInd w:val="0"/>
        <w:spacing w:line="276" w:lineRule="auto"/>
        <w:jc w:val="both"/>
        <w:rPr>
          <w:rFonts w:ascii="Arial Narrow" w:hAnsi="Arial Narrow"/>
          <w:sz w:val="22"/>
          <w:szCs w:val="22"/>
        </w:rPr>
      </w:pPr>
    </w:p>
    <w:p w14:paraId="4A191BF3" w14:textId="77777777" w:rsidR="00097BE3" w:rsidRPr="00322CC1" w:rsidRDefault="00097BE3" w:rsidP="004542C3">
      <w:pPr>
        <w:autoSpaceDE w:val="0"/>
        <w:autoSpaceDN w:val="0"/>
        <w:adjustRightInd w:val="0"/>
        <w:spacing w:line="276" w:lineRule="auto"/>
        <w:jc w:val="both"/>
        <w:rPr>
          <w:rFonts w:ascii="Arial Narrow" w:hAnsi="Arial Narrow"/>
          <w:sz w:val="22"/>
          <w:szCs w:val="22"/>
        </w:rPr>
      </w:pPr>
    </w:p>
    <w:p w14:paraId="4758FAA8" w14:textId="77777777" w:rsidR="004542C3" w:rsidRPr="00322CC1" w:rsidRDefault="004542C3" w:rsidP="004542C3">
      <w:pPr>
        <w:autoSpaceDE w:val="0"/>
        <w:autoSpaceDN w:val="0"/>
        <w:adjustRightInd w:val="0"/>
        <w:spacing w:line="276" w:lineRule="auto"/>
        <w:ind w:left="360"/>
        <w:jc w:val="both"/>
        <w:rPr>
          <w:rFonts w:ascii="Arial Narrow" w:hAnsi="Arial Narrow"/>
          <w:i/>
          <w:sz w:val="22"/>
          <w:szCs w:val="22"/>
        </w:rPr>
      </w:pPr>
      <w:r w:rsidRPr="00322CC1">
        <w:rPr>
          <w:rFonts w:ascii="Arial Narrow" w:hAnsi="Arial Narrow"/>
          <w:b/>
          <w:i/>
          <w:sz w:val="22"/>
          <w:szCs w:val="22"/>
        </w:rPr>
        <w:lastRenderedPageBreak/>
        <w:t>Przesłanka 3:</w:t>
      </w:r>
      <w:r w:rsidRPr="00322CC1">
        <w:rPr>
          <w:rFonts w:ascii="Arial Narrow" w:hAnsi="Arial Narrow"/>
          <w:sz w:val="22"/>
          <w:szCs w:val="22"/>
        </w:rPr>
        <w:t xml:space="preserve"> </w:t>
      </w:r>
      <w:r w:rsidRPr="00322CC1">
        <w:rPr>
          <w:rFonts w:ascii="Arial Narrow" w:hAnsi="Arial Narrow"/>
          <w:i/>
          <w:sz w:val="22"/>
          <w:szCs w:val="22"/>
        </w:rPr>
        <w:t>wsparcie ma charakter selektywny</w:t>
      </w:r>
    </w:p>
    <w:p w14:paraId="56C9DD46" w14:textId="77777777" w:rsidR="004542C3" w:rsidRDefault="004542C3" w:rsidP="004542C3">
      <w:pPr>
        <w:autoSpaceDE w:val="0"/>
        <w:autoSpaceDN w:val="0"/>
        <w:adjustRightInd w:val="0"/>
        <w:spacing w:line="276" w:lineRule="auto"/>
        <w:jc w:val="both"/>
        <w:rPr>
          <w:rFonts w:ascii="Arial Narrow" w:hAnsi="Arial Narrow"/>
          <w:sz w:val="22"/>
          <w:szCs w:val="22"/>
        </w:rPr>
      </w:pPr>
    </w:p>
    <w:p w14:paraId="62D63EE1" w14:textId="4DA9A778" w:rsidR="00FA301B" w:rsidRPr="00322CC1" w:rsidRDefault="00FA301B" w:rsidP="00FA301B">
      <w:pPr>
        <w:autoSpaceDE w:val="0"/>
        <w:autoSpaceDN w:val="0"/>
        <w:adjustRightInd w:val="0"/>
        <w:spacing w:line="276" w:lineRule="auto"/>
        <w:ind w:left="360"/>
        <w:jc w:val="both"/>
        <w:rPr>
          <w:rFonts w:ascii="Arial Narrow" w:hAnsi="Arial Narrow"/>
          <w:sz w:val="22"/>
          <w:szCs w:val="22"/>
        </w:rPr>
      </w:pPr>
      <w:r w:rsidRPr="00322CC1">
        <w:rPr>
          <w:rFonts w:ascii="Arial Narrow" w:hAnsi="Arial Narrow"/>
          <w:sz w:val="22"/>
          <w:szCs w:val="22"/>
        </w:rPr>
        <w:t xml:space="preserve">Zgodnie z art. 107 ust. 1 TFUE pomocą publiczną jest wsparcie udzielane niektórym przedsiębiorstwom lub związane z produkcją niektórych towarów. </w:t>
      </w:r>
      <w:r>
        <w:rPr>
          <w:rFonts w:ascii="Arial Narrow" w:hAnsi="Arial Narrow"/>
          <w:sz w:val="22"/>
          <w:szCs w:val="22"/>
        </w:rPr>
        <w:t>Jeżeli wsparcie będzie ukierunkowane na konkretną grupę ostatecznych odbiorców – przedsiębiorstwa z danej branży/sektora, o konkretnej wielkości (MŚP) – ma ono charakter selektywny i przesłanka nr 3 jest spełniona.</w:t>
      </w:r>
    </w:p>
    <w:p w14:paraId="7E4DECE9" w14:textId="77777777" w:rsidR="00240D54" w:rsidRPr="00322CC1" w:rsidRDefault="00240D54" w:rsidP="004542C3">
      <w:pPr>
        <w:autoSpaceDE w:val="0"/>
        <w:autoSpaceDN w:val="0"/>
        <w:adjustRightInd w:val="0"/>
        <w:spacing w:line="276" w:lineRule="auto"/>
        <w:jc w:val="both"/>
        <w:rPr>
          <w:rFonts w:ascii="Arial Narrow" w:hAnsi="Arial Narrow"/>
          <w:sz w:val="22"/>
          <w:szCs w:val="22"/>
        </w:rPr>
      </w:pPr>
    </w:p>
    <w:p w14:paraId="193AAE22" w14:textId="6F378B12" w:rsidR="004542C3" w:rsidRPr="00322CC1" w:rsidRDefault="004542C3" w:rsidP="005463A7">
      <w:pPr>
        <w:autoSpaceDE w:val="0"/>
        <w:autoSpaceDN w:val="0"/>
        <w:adjustRightInd w:val="0"/>
        <w:spacing w:line="276" w:lineRule="auto"/>
        <w:ind w:left="426"/>
        <w:jc w:val="both"/>
        <w:rPr>
          <w:rFonts w:ascii="Arial Narrow" w:hAnsi="Arial Narrow"/>
          <w:b/>
          <w:sz w:val="22"/>
          <w:szCs w:val="22"/>
          <w:u w:val="single"/>
        </w:rPr>
      </w:pPr>
      <w:r w:rsidRPr="00322CC1">
        <w:rPr>
          <w:rFonts w:ascii="Arial Narrow" w:hAnsi="Arial Narrow"/>
          <w:b/>
          <w:sz w:val="22"/>
          <w:szCs w:val="22"/>
          <w:u w:val="single"/>
        </w:rPr>
        <w:t xml:space="preserve">Wsparcie udzielane </w:t>
      </w:r>
      <w:r w:rsidR="00240D54">
        <w:rPr>
          <w:rFonts w:ascii="Arial Narrow" w:hAnsi="Arial Narrow"/>
          <w:b/>
          <w:sz w:val="22"/>
          <w:szCs w:val="22"/>
          <w:u w:val="single"/>
        </w:rPr>
        <w:t>ostatecznym odbiorcom (na tzw. II poziomie)</w:t>
      </w:r>
      <w:r>
        <w:rPr>
          <w:rFonts w:ascii="Arial Narrow" w:hAnsi="Arial Narrow"/>
          <w:b/>
          <w:sz w:val="22"/>
          <w:szCs w:val="22"/>
          <w:u w:val="single"/>
        </w:rPr>
        <w:t xml:space="preserve"> </w:t>
      </w:r>
      <w:r w:rsidRPr="00322CC1">
        <w:rPr>
          <w:rFonts w:ascii="Arial Narrow" w:hAnsi="Arial Narrow"/>
          <w:b/>
          <w:sz w:val="22"/>
          <w:szCs w:val="22"/>
          <w:u w:val="single"/>
        </w:rPr>
        <w:t xml:space="preserve">w ramach RPO WŁ na lata 2014-2020 spełnia przesłanki 1 </w:t>
      </w:r>
      <w:r>
        <w:rPr>
          <w:rFonts w:ascii="Arial Narrow" w:hAnsi="Arial Narrow"/>
          <w:b/>
          <w:sz w:val="22"/>
          <w:szCs w:val="22"/>
          <w:u w:val="single"/>
        </w:rPr>
        <w:t>–</w:t>
      </w:r>
      <w:r w:rsidRPr="00322CC1">
        <w:rPr>
          <w:rFonts w:ascii="Arial Narrow" w:hAnsi="Arial Narrow"/>
          <w:b/>
          <w:sz w:val="22"/>
          <w:szCs w:val="22"/>
          <w:u w:val="single"/>
        </w:rPr>
        <w:t xml:space="preserve"> 3</w:t>
      </w:r>
      <w:r w:rsidR="00240D54">
        <w:rPr>
          <w:rFonts w:ascii="Arial Narrow" w:hAnsi="Arial Narrow"/>
          <w:b/>
          <w:sz w:val="22"/>
          <w:szCs w:val="22"/>
          <w:u w:val="single"/>
        </w:rPr>
        <w:t xml:space="preserve">, </w:t>
      </w:r>
      <w:r w:rsidR="00FF1F65">
        <w:rPr>
          <w:rFonts w:ascii="Arial Narrow" w:hAnsi="Arial Narrow"/>
          <w:b/>
          <w:sz w:val="22"/>
          <w:szCs w:val="22"/>
          <w:u w:val="single"/>
        </w:rPr>
        <w:t>chyba</w:t>
      </w:r>
      <w:r w:rsidR="00FA301B">
        <w:rPr>
          <w:rFonts w:ascii="Arial Narrow" w:hAnsi="Arial Narrow"/>
          <w:b/>
          <w:sz w:val="22"/>
          <w:szCs w:val="22"/>
          <w:u w:val="single"/>
        </w:rPr>
        <w:t xml:space="preserve"> że </w:t>
      </w:r>
      <w:r w:rsidR="00FF1F65">
        <w:rPr>
          <w:rFonts w:ascii="Arial Narrow" w:hAnsi="Arial Narrow"/>
          <w:b/>
          <w:sz w:val="22"/>
          <w:szCs w:val="22"/>
          <w:u w:val="single"/>
        </w:rPr>
        <w:t xml:space="preserve">w przypadku przesłanki 2 </w:t>
      </w:r>
      <w:r w:rsidR="00FA301B">
        <w:rPr>
          <w:rFonts w:ascii="Arial Narrow" w:hAnsi="Arial Narrow"/>
          <w:b/>
          <w:sz w:val="22"/>
          <w:szCs w:val="22"/>
          <w:u w:val="single"/>
        </w:rPr>
        <w:t>ostateczni odbiorcy będą uczestniczyć w realizacji projektu na warunkach rynkow</w:t>
      </w:r>
      <w:r w:rsidR="00FF1F65">
        <w:rPr>
          <w:rFonts w:ascii="Arial Narrow" w:hAnsi="Arial Narrow"/>
          <w:b/>
          <w:sz w:val="22"/>
          <w:szCs w:val="22"/>
          <w:u w:val="single"/>
        </w:rPr>
        <w:t>ych</w:t>
      </w:r>
      <w:r w:rsidR="00FA301B">
        <w:rPr>
          <w:rFonts w:ascii="Arial Narrow" w:hAnsi="Arial Narrow"/>
          <w:b/>
          <w:sz w:val="22"/>
          <w:szCs w:val="22"/>
          <w:u w:val="single"/>
        </w:rPr>
        <w:t>.</w:t>
      </w:r>
    </w:p>
    <w:p w14:paraId="7B3710CF" w14:textId="77777777" w:rsidR="004542C3" w:rsidRDefault="004542C3" w:rsidP="004542C3">
      <w:pPr>
        <w:autoSpaceDE w:val="0"/>
        <w:autoSpaceDN w:val="0"/>
        <w:adjustRightInd w:val="0"/>
        <w:spacing w:line="276" w:lineRule="auto"/>
        <w:jc w:val="both"/>
        <w:rPr>
          <w:rFonts w:ascii="Arial Narrow" w:hAnsi="Arial Narrow"/>
          <w:sz w:val="22"/>
          <w:szCs w:val="22"/>
        </w:rPr>
      </w:pPr>
    </w:p>
    <w:p w14:paraId="364D8F40" w14:textId="77777777" w:rsidR="00FA301B" w:rsidRPr="00322CC1" w:rsidRDefault="00FA301B" w:rsidP="004542C3">
      <w:pPr>
        <w:autoSpaceDE w:val="0"/>
        <w:autoSpaceDN w:val="0"/>
        <w:adjustRightInd w:val="0"/>
        <w:spacing w:line="276" w:lineRule="auto"/>
        <w:jc w:val="both"/>
        <w:rPr>
          <w:rFonts w:ascii="Arial Narrow" w:hAnsi="Arial Narrow"/>
          <w:sz w:val="22"/>
          <w:szCs w:val="22"/>
        </w:rPr>
      </w:pPr>
    </w:p>
    <w:p w14:paraId="0A8CD9D3" w14:textId="77777777" w:rsidR="004542C3" w:rsidRPr="00322CC1" w:rsidRDefault="004542C3" w:rsidP="004542C3">
      <w:pPr>
        <w:autoSpaceDE w:val="0"/>
        <w:autoSpaceDN w:val="0"/>
        <w:adjustRightInd w:val="0"/>
        <w:spacing w:after="120" w:line="276" w:lineRule="auto"/>
        <w:ind w:left="360"/>
        <w:jc w:val="both"/>
        <w:rPr>
          <w:rFonts w:ascii="Arial Narrow" w:hAnsi="Arial Narrow"/>
          <w:i/>
          <w:sz w:val="22"/>
          <w:szCs w:val="22"/>
        </w:rPr>
      </w:pPr>
      <w:r w:rsidRPr="00322CC1">
        <w:rPr>
          <w:rFonts w:ascii="Arial Narrow" w:hAnsi="Arial Narrow"/>
          <w:b/>
          <w:i/>
          <w:sz w:val="22"/>
          <w:szCs w:val="22"/>
        </w:rPr>
        <w:t>Przesłanka 4:</w:t>
      </w:r>
      <w:r w:rsidRPr="00322CC1">
        <w:rPr>
          <w:rFonts w:ascii="Arial Narrow" w:hAnsi="Arial Narrow"/>
          <w:sz w:val="22"/>
          <w:szCs w:val="22"/>
        </w:rPr>
        <w:t xml:space="preserve"> </w:t>
      </w:r>
      <w:r w:rsidRPr="00322CC1">
        <w:rPr>
          <w:rFonts w:ascii="Arial Narrow" w:hAnsi="Arial Narrow"/>
          <w:i/>
          <w:sz w:val="22"/>
          <w:szCs w:val="22"/>
        </w:rPr>
        <w:t>wsparcie grozi zakłóceniem lub zakłóca konkurencję oraz wpływa na wymianę handlową między państwami członkowskimi UE</w:t>
      </w:r>
    </w:p>
    <w:p w14:paraId="3D0E4D09" w14:textId="77777777" w:rsidR="004542C3" w:rsidRPr="00322CC1" w:rsidRDefault="004542C3" w:rsidP="004542C3">
      <w:pPr>
        <w:spacing w:line="276" w:lineRule="auto"/>
        <w:ind w:left="360"/>
        <w:jc w:val="both"/>
        <w:rPr>
          <w:rFonts w:ascii="Arial Narrow" w:hAnsi="Arial Narrow"/>
          <w:sz w:val="22"/>
          <w:szCs w:val="22"/>
          <w:lang w:eastAsia="en-US"/>
        </w:rPr>
      </w:pPr>
    </w:p>
    <w:p w14:paraId="68AE2E5B" w14:textId="23819EE2" w:rsidR="004542C3" w:rsidRPr="00FF1F65" w:rsidRDefault="004542C3" w:rsidP="00FF1F65">
      <w:pPr>
        <w:pStyle w:val="Akapitzlist"/>
        <w:numPr>
          <w:ilvl w:val="0"/>
          <w:numId w:val="25"/>
        </w:numPr>
        <w:spacing w:after="200" w:line="276" w:lineRule="auto"/>
        <w:rPr>
          <w:rFonts w:ascii="Arial Narrow" w:hAnsi="Arial Narrow"/>
          <w:b/>
        </w:rPr>
      </w:pPr>
      <w:r w:rsidRPr="00FF1F65">
        <w:rPr>
          <w:rFonts w:ascii="Arial Narrow" w:hAnsi="Arial Narrow"/>
          <w:b/>
        </w:rPr>
        <w:t xml:space="preserve">Czy dofinansowanie prowadzonej przez </w:t>
      </w:r>
      <w:r w:rsidR="00FA301B" w:rsidRPr="00FF1F65">
        <w:rPr>
          <w:rFonts w:ascii="Arial Narrow" w:hAnsi="Arial Narrow"/>
          <w:b/>
        </w:rPr>
        <w:t>ostatecznych odbiorców</w:t>
      </w:r>
      <w:r w:rsidRPr="00FF1F65">
        <w:rPr>
          <w:rFonts w:ascii="Arial Narrow" w:hAnsi="Arial Narrow"/>
          <w:b/>
        </w:rPr>
        <w:t xml:space="preserve"> działalności gospodarczej </w:t>
      </w:r>
      <w:r w:rsidR="00FA301B" w:rsidRPr="00FF1F65">
        <w:rPr>
          <w:rFonts w:ascii="Arial Narrow" w:hAnsi="Arial Narrow"/>
          <w:b/>
        </w:rPr>
        <w:br/>
      </w:r>
      <w:r w:rsidRPr="00FF1F65">
        <w:rPr>
          <w:rFonts w:ascii="Arial Narrow" w:hAnsi="Arial Narrow"/>
          <w:b/>
        </w:rPr>
        <w:t>w rozumieniu unijnego prawa konkurencji zakłóci konkurencję lub potencjalnie grozi jej zakłóceniem?</w:t>
      </w:r>
    </w:p>
    <w:p w14:paraId="7D353BF6" w14:textId="77777777" w:rsidR="004542C3" w:rsidRPr="00322CC1" w:rsidRDefault="004542C3" w:rsidP="004542C3">
      <w:pPr>
        <w:tabs>
          <w:tab w:val="left" w:pos="0"/>
        </w:tabs>
        <w:spacing w:line="276" w:lineRule="auto"/>
        <w:ind w:left="357"/>
        <w:jc w:val="both"/>
        <w:rPr>
          <w:rFonts w:ascii="Arial Narrow" w:hAnsi="Arial Narrow"/>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b/>
          <w:sz w:val="22"/>
          <w:szCs w:val="22"/>
          <w:lang w:eastAsia="en-US"/>
        </w:rPr>
        <w:t xml:space="preserve">: </w:t>
      </w:r>
      <w:r w:rsidRPr="00322CC1">
        <w:rPr>
          <w:rFonts w:ascii="Arial Narrow" w:hAnsi="Arial Narrow"/>
          <w:sz w:val="22"/>
          <w:szCs w:val="22"/>
          <w:lang w:eastAsia="en-US"/>
        </w:rPr>
        <w:t xml:space="preserve">Wsparcie stanowi pomoc publiczną, o ile przynajmniej potencjalnie wpływa na konkurencję. Istotne jest nie tylko faktyczne występowanie konkurencji, ale nawet możliwość jej wystąpienia. </w:t>
      </w:r>
    </w:p>
    <w:p w14:paraId="7E4A4393" w14:textId="77777777" w:rsidR="004542C3" w:rsidRPr="00322CC1" w:rsidRDefault="004542C3" w:rsidP="004542C3">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 xml:space="preserve">By odpowiedzieć na pytanie, należy w pierwszej kolejności prawidłowo określić </w:t>
      </w:r>
      <w:r w:rsidRPr="00322CC1">
        <w:rPr>
          <w:rFonts w:ascii="Arial Narrow" w:hAnsi="Arial Narrow"/>
          <w:b/>
          <w:sz w:val="22"/>
          <w:szCs w:val="22"/>
          <w:lang w:eastAsia="en-US"/>
        </w:rPr>
        <w:t>rynek</w:t>
      </w:r>
      <w:r w:rsidRPr="00322CC1">
        <w:rPr>
          <w:rFonts w:ascii="Arial Narrow" w:hAnsi="Arial Narrow"/>
          <w:sz w:val="22"/>
          <w:szCs w:val="22"/>
          <w:lang w:eastAsia="en-US"/>
        </w:rPr>
        <w:t xml:space="preserve">, na którym owo potencjalne zakłócenie miałoby wystąpić. Przy ustalaniu właściwego rynku należy brać pod uwagę rynek asortymentowy oraz rynek geograficzny. </w:t>
      </w:r>
    </w:p>
    <w:p w14:paraId="020F5E4F" w14:textId="77777777" w:rsidR="004542C3" w:rsidRPr="00322CC1" w:rsidRDefault="004542C3" w:rsidP="004542C3">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w:t>
      </w:r>
      <w:r>
        <w:rPr>
          <w:rFonts w:ascii="Arial Narrow" w:hAnsi="Arial Narrow"/>
          <w:sz w:val="22"/>
          <w:szCs w:val="22"/>
          <w:lang w:eastAsia="en-US"/>
        </w:rPr>
        <w:t>a którym warunki konkurencji są </w:t>
      </w:r>
      <w:r w:rsidRPr="00322CC1">
        <w:rPr>
          <w:rFonts w:ascii="Arial Narrow" w:hAnsi="Arial Narrow"/>
          <w:sz w:val="22"/>
          <w:szCs w:val="22"/>
          <w:lang w:eastAsia="en-US"/>
        </w:rPr>
        <w:t>wystarczająco jednorodne, oraz który może zostać odróżniony od sąsia</w:t>
      </w:r>
      <w:r>
        <w:rPr>
          <w:rFonts w:ascii="Arial Narrow" w:hAnsi="Arial Narrow"/>
          <w:sz w:val="22"/>
          <w:szCs w:val="22"/>
          <w:lang w:eastAsia="en-US"/>
        </w:rPr>
        <w:t>dujących obszarów ze względu na </w:t>
      </w:r>
      <w:r w:rsidRPr="00322CC1">
        <w:rPr>
          <w:rFonts w:ascii="Arial Narrow" w:hAnsi="Arial Narrow"/>
          <w:sz w:val="22"/>
          <w:szCs w:val="22"/>
          <w:lang w:eastAsia="en-US"/>
        </w:rPr>
        <w:t>to, że warunki konkurencji na tym obszarze znacznie się różnią</w:t>
      </w:r>
      <w:r w:rsidRPr="00322CC1">
        <w:rPr>
          <w:rFonts w:ascii="Arial Narrow" w:hAnsi="Arial Narrow"/>
          <w:sz w:val="22"/>
          <w:szCs w:val="22"/>
          <w:vertAlign w:val="superscript"/>
          <w:lang w:eastAsia="en-US"/>
        </w:rPr>
        <w:footnoteReference w:id="13"/>
      </w:r>
      <w:r w:rsidRPr="00322CC1">
        <w:rPr>
          <w:rFonts w:ascii="Arial Narrow" w:hAnsi="Arial Narrow"/>
          <w:sz w:val="22"/>
          <w:szCs w:val="22"/>
          <w:lang w:eastAsia="en-US"/>
        </w:rPr>
        <w:t>.</w:t>
      </w:r>
    </w:p>
    <w:p w14:paraId="22A1B293" w14:textId="77777777" w:rsidR="004542C3" w:rsidRPr="00322CC1" w:rsidRDefault="004542C3" w:rsidP="004542C3">
      <w:pPr>
        <w:autoSpaceDE w:val="0"/>
        <w:autoSpaceDN w:val="0"/>
        <w:adjustRightInd w:val="0"/>
        <w:spacing w:line="276" w:lineRule="auto"/>
        <w:ind w:left="357"/>
        <w:jc w:val="both"/>
        <w:rPr>
          <w:rFonts w:ascii="Arial Narrow" w:hAnsi="Arial Narrow"/>
          <w:sz w:val="22"/>
          <w:szCs w:val="22"/>
          <w:lang w:eastAsia="en-US"/>
        </w:rPr>
      </w:pPr>
      <w:r w:rsidRPr="00322CC1">
        <w:rPr>
          <w:rFonts w:ascii="Arial Narrow" w:hAnsi="Arial Narrow"/>
          <w:sz w:val="22"/>
          <w:szCs w:val="22"/>
          <w:lang w:eastAsia="en-US"/>
        </w:rPr>
        <w:t xml:space="preserve">Wsparcie udzielone przedsiębiorcy posiadającemu konkurentów (choćby potencjalnych) na rynku, nawet lokalnym, może potencjalnie zakłócić konkurencję. Pomoc może bowiem powodować </w:t>
      </w:r>
      <w:r w:rsidRPr="00322CC1">
        <w:rPr>
          <w:rFonts w:ascii="Arial Narrow" w:hAnsi="Arial Narrow"/>
          <w:bCs/>
          <w:sz w:val="22"/>
          <w:szCs w:val="22"/>
          <w:lang w:eastAsia="en-US"/>
        </w:rPr>
        <w:t>polepszenie pozycji konkurencyjnej p</w:t>
      </w:r>
      <w:r w:rsidRPr="00322CC1">
        <w:rPr>
          <w:rFonts w:ascii="Arial Narrow" w:hAnsi="Arial Narrow"/>
          <w:sz w:val="22"/>
          <w:szCs w:val="22"/>
          <w:lang w:eastAsia="en-US"/>
        </w:rPr>
        <w:t xml:space="preserve">rzedsiębiorcy w porównaniu z innymi przedsiębiorcami, z którymi </w:t>
      </w:r>
      <w:r w:rsidRPr="00322CC1">
        <w:rPr>
          <w:rFonts w:ascii="Arial Narrow" w:hAnsi="Arial Narrow"/>
          <w:bCs/>
          <w:sz w:val="22"/>
          <w:szCs w:val="22"/>
          <w:lang w:eastAsia="en-US"/>
        </w:rPr>
        <w:t>konkuruje. N</w:t>
      </w:r>
      <w:r w:rsidRPr="00322CC1">
        <w:rPr>
          <w:rFonts w:ascii="Arial Narrow" w:hAnsi="Arial Narrow"/>
          <w:sz w:val="22"/>
          <w:szCs w:val="22"/>
          <w:lang w:eastAsia="en-US"/>
        </w:rPr>
        <w:t xml:space="preserve">awet jeśli pomoc </w:t>
      </w:r>
      <w:r w:rsidRPr="00322CC1">
        <w:rPr>
          <w:rFonts w:ascii="Arial Narrow" w:hAnsi="Arial Narrow"/>
          <w:bCs/>
          <w:sz w:val="22"/>
          <w:szCs w:val="22"/>
          <w:lang w:eastAsia="en-US"/>
        </w:rPr>
        <w:t xml:space="preserve">nie prowadzi wprost do ekspansji </w:t>
      </w:r>
      <w:r w:rsidRPr="00322CC1">
        <w:rPr>
          <w:rFonts w:ascii="Arial Narrow" w:hAnsi="Arial Narrow"/>
          <w:sz w:val="22"/>
          <w:szCs w:val="22"/>
          <w:lang w:eastAsia="en-US"/>
        </w:rPr>
        <w:t xml:space="preserve">przedsiębiorcy, to przez to, że </w:t>
      </w:r>
      <w:r w:rsidRPr="00322CC1">
        <w:rPr>
          <w:rFonts w:ascii="Arial Narrow" w:hAnsi="Arial Narrow"/>
          <w:bCs/>
          <w:sz w:val="22"/>
          <w:szCs w:val="22"/>
          <w:lang w:eastAsia="en-US"/>
        </w:rPr>
        <w:t xml:space="preserve">pozwala mu utrzymać pozycję silniejszą niż gdyby pomocy nie zastosowano, </w:t>
      </w:r>
      <w:r w:rsidRPr="00322CC1">
        <w:rPr>
          <w:rFonts w:ascii="Arial Narrow" w:hAnsi="Arial Narrow"/>
          <w:sz w:val="22"/>
          <w:szCs w:val="22"/>
          <w:lang w:eastAsia="en-US"/>
        </w:rPr>
        <w:t>może naruszać konkurencję (np. poprzez utrudnienie wejścia na rynek innemu przedsiębiorcy)</w:t>
      </w:r>
      <w:r w:rsidRPr="00322CC1">
        <w:rPr>
          <w:rFonts w:ascii="Arial Narrow" w:hAnsi="Arial Narrow"/>
          <w:sz w:val="22"/>
          <w:szCs w:val="22"/>
          <w:vertAlign w:val="superscript"/>
          <w:lang w:eastAsia="en-US"/>
        </w:rPr>
        <w:footnoteReference w:id="14"/>
      </w:r>
      <w:r w:rsidRPr="00322CC1">
        <w:rPr>
          <w:rFonts w:ascii="Arial Narrow" w:hAnsi="Arial Narrow"/>
          <w:sz w:val="22"/>
          <w:szCs w:val="22"/>
          <w:lang w:eastAsia="en-US"/>
        </w:rPr>
        <w:t xml:space="preserve">. </w:t>
      </w:r>
    </w:p>
    <w:p w14:paraId="304C7BE2" w14:textId="77777777" w:rsidR="004542C3" w:rsidRPr="00322CC1" w:rsidRDefault="004542C3" w:rsidP="004542C3">
      <w:pPr>
        <w:tabs>
          <w:tab w:val="left" w:pos="0"/>
        </w:tabs>
        <w:autoSpaceDE w:val="0"/>
        <w:autoSpaceDN w:val="0"/>
        <w:adjustRightInd w:val="0"/>
        <w:spacing w:line="276" w:lineRule="auto"/>
        <w:ind w:left="357"/>
        <w:jc w:val="both"/>
        <w:rPr>
          <w:rFonts w:ascii="Arial Narrow" w:hAnsi="Arial Narrow"/>
          <w:color w:val="000000"/>
          <w:sz w:val="22"/>
          <w:szCs w:val="22"/>
        </w:rPr>
      </w:pPr>
      <w:r w:rsidRPr="00322CC1">
        <w:rPr>
          <w:rFonts w:ascii="Arial Narrow" w:hAnsi="Arial Narrow"/>
          <w:color w:val="000000"/>
          <w:sz w:val="22"/>
          <w:szCs w:val="22"/>
        </w:rPr>
        <w:t>Istnienie konkurencji można wykluczyć w sytuacji, gdy działalność gospodarcza prowadzona jest na rynku zamkniętym na konkurencję z mocy przepisów prawa (tzw. monopol</w:t>
      </w:r>
      <w:r>
        <w:rPr>
          <w:rFonts w:ascii="Arial Narrow" w:hAnsi="Arial Narrow"/>
          <w:color w:val="000000"/>
          <w:sz w:val="22"/>
          <w:szCs w:val="22"/>
        </w:rPr>
        <w:t xml:space="preserve"> prawny), ale pod warunkiem, że </w:t>
      </w:r>
      <w:r w:rsidRPr="00322CC1">
        <w:rPr>
          <w:rFonts w:ascii="Arial Narrow" w:hAnsi="Arial Narrow"/>
          <w:color w:val="000000"/>
          <w:sz w:val="22"/>
          <w:szCs w:val="22"/>
        </w:rPr>
        <w:t>wykluczona jest nie tylko konkurencja na tym rynku, ale także konkurencja o rynek</w:t>
      </w:r>
      <w:r w:rsidRPr="00322CC1">
        <w:rPr>
          <w:rFonts w:ascii="Arial Narrow" w:hAnsi="Arial Narrow"/>
          <w:color w:val="000000"/>
          <w:sz w:val="22"/>
          <w:szCs w:val="22"/>
          <w:vertAlign w:val="superscript"/>
        </w:rPr>
        <w:footnoteReference w:id="15"/>
      </w:r>
      <w:r>
        <w:rPr>
          <w:rFonts w:ascii="Arial Narrow" w:hAnsi="Arial Narrow"/>
          <w:color w:val="000000"/>
          <w:sz w:val="22"/>
          <w:szCs w:val="22"/>
        </w:rPr>
        <w:t xml:space="preserve"> oraz świadczona w </w:t>
      </w:r>
      <w:r w:rsidRPr="00322CC1">
        <w:rPr>
          <w:rFonts w:ascii="Arial Narrow" w:hAnsi="Arial Narrow"/>
          <w:color w:val="000000"/>
          <w:sz w:val="22"/>
          <w:szCs w:val="22"/>
        </w:rPr>
        <w:t xml:space="preserve">warunkach monopolu usługa </w:t>
      </w:r>
      <w:r w:rsidRPr="00322CC1">
        <w:rPr>
          <w:rFonts w:ascii="Arial Narrow" w:hAnsi="Arial Narrow"/>
          <w:bCs/>
          <w:color w:val="000000"/>
          <w:sz w:val="22"/>
          <w:szCs w:val="22"/>
        </w:rPr>
        <w:t>nie konkuruje z podobnymi usługami,</w:t>
      </w:r>
      <w:r w:rsidRPr="00322CC1">
        <w:rPr>
          <w:rFonts w:ascii="Arial Narrow" w:hAnsi="Arial Narrow"/>
          <w:b/>
          <w:bCs/>
          <w:color w:val="000000"/>
          <w:sz w:val="22"/>
          <w:szCs w:val="22"/>
        </w:rPr>
        <w:t xml:space="preserve"> </w:t>
      </w:r>
      <w:r w:rsidRPr="00322CC1">
        <w:rPr>
          <w:rFonts w:ascii="Arial Narrow" w:hAnsi="Arial Narrow"/>
          <w:color w:val="000000"/>
          <w:sz w:val="22"/>
          <w:szCs w:val="22"/>
        </w:rPr>
        <w:t xml:space="preserve">które są zliberalizowane. Jednocześnie Wnioskodawca działający w warunkach monopolu nie powinien prowadzić działalności na innych rynkach, gdyż wówczas przekazanie pomocy na działalność objętą monopolem może wpłynąć na działalność </w:t>
      </w:r>
      <w:r w:rsidRPr="00322CC1">
        <w:rPr>
          <w:rFonts w:ascii="Arial Narrow" w:hAnsi="Arial Narrow"/>
          <w:color w:val="000000"/>
          <w:sz w:val="22"/>
          <w:szCs w:val="22"/>
        </w:rPr>
        <w:lastRenderedPageBreak/>
        <w:t>konkurencyjną. W takim przypadku należy zbadać, czy dochodzi do subsydiowania krzyżowego pomiędzy obiema działalnościami.</w:t>
      </w:r>
    </w:p>
    <w:p w14:paraId="01396CB7" w14:textId="77777777" w:rsidR="004542C3" w:rsidRPr="00322CC1" w:rsidRDefault="004542C3" w:rsidP="004542C3">
      <w:pPr>
        <w:tabs>
          <w:tab w:val="left" w:pos="0"/>
        </w:tabs>
        <w:autoSpaceDE w:val="0"/>
        <w:autoSpaceDN w:val="0"/>
        <w:adjustRightInd w:val="0"/>
        <w:spacing w:line="276" w:lineRule="auto"/>
        <w:ind w:left="357"/>
        <w:jc w:val="both"/>
        <w:rPr>
          <w:rFonts w:ascii="Arial Narrow" w:hAnsi="Arial Narrow"/>
          <w:color w:val="000000"/>
          <w:sz w:val="22"/>
          <w:szCs w:val="22"/>
        </w:rPr>
      </w:pPr>
      <w:r w:rsidRPr="00322CC1">
        <w:rPr>
          <w:rFonts w:ascii="Arial Narrow" w:hAnsi="Arial Narrow"/>
          <w:color w:val="000000"/>
          <w:sz w:val="22"/>
          <w:szCs w:val="22"/>
        </w:rPr>
        <w:t>Zdarza się także, że istnienie konkurencji można wykluczyć, biorąc pod uwagę specyfikę danej działalności (tzw. monopol naturalny</w:t>
      </w:r>
      <w:r>
        <w:rPr>
          <w:rFonts w:ascii="Arial Narrow" w:hAnsi="Arial Narrow"/>
          <w:color w:val="000000"/>
          <w:sz w:val="22"/>
          <w:szCs w:val="22"/>
        </w:rPr>
        <w:t xml:space="preserve"> </w:t>
      </w:r>
      <w:r w:rsidRPr="00322CC1">
        <w:rPr>
          <w:rFonts w:ascii="Arial Narrow" w:hAnsi="Arial Narrow"/>
          <w:color w:val="000000"/>
          <w:sz w:val="22"/>
          <w:szCs w:val="22"/>
        </w:rPr>
        <w:t>-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322CC1">
        <w:rPr>
          <w:rFonts w:ascii="Arial Narrow" w:hAnsi="Arial Narrow"/>
          <w:color w:val="000000"/>
          <w:sz w:val="22"/>
          <w:szCs w:val="22"/>
          <w:vertAlign w:val="superscript"/>
        </w:rPr>
        <w:footnoteReference w:id="16"/>
      </w:r>
      <w:r w:rsidRPr="00322CC1">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322CC1">
        <w:rPr>
          <w:rFonts w:ascii="Arial Narrow" w:hAnsi="Arial Narrow"/>
          <w:color w:val="000000"/>
          <w:sz w:val="22"/>
          <w:szCs w:val="22"/>
          <w:vertAlign w:val="superscript"/>
        </w:rPr>
        <w:footnoteReference w:id="17"/>
      </w:r>
      <w:r w:rsidRPr="00322CC1">
        <w:rPr>
          <w:rFonts w:ascii="Arial Narrow" w:hAnsi="Arial Narrow"/>
          <w:color w:val="000000"/>
          <w:sz w:val="22"/>
          <w:szCs w:val="22"/>
        </w:rPr>
        <w:t>.</w:t>
      </w:r>
    </w:p>
    <w:p w14:paraId="130C5345" w14:textId="77777777" w:rsidR="004542C3" w:rsidRPr="00322CC1" w:rsidRDefault="004542C3" w:rsidP="004542C3">
      <w:pPr>
        <w:tabs>
          <w:tab w:val="left" w:pos="0"/>
        </w:tabs>
        <w:autoSpaceDE w:val="0"/>
        <w:autoSpaceDN w:val="0"/>
        <w:adjustRightInd w:val="0"/>
        <w:spacing w:line="276" w:lineRule="auto"/>
        <w:ind w:left="360"/>
        <w:jc w:val="both"/>
        <w:rPr>
          <w:rFonts w:ascii="Arial Narrow" w:hAnsi="Arial Narrow"/>
          <w:color w:val="000000"/>
          <w:sz w:val="22"/>
          <w:szCs w:val="22"/>
        </w:rPr>
      </w:pPr>
    </w:p>
    <w:p w14:paraId="5AE326AD" w14:textId="77777777" w:rsidR="004542C3" w:rsidRPr="00322CC1" w:rsidRDefault="004542C3" w:rsidP="004542C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Pr>
          <w:rFonts w:ascii="Arial Narrow" w:hAnsi="Arial Narrow"/>
          <w:sz w:val="22"/>
          <w:szCs w:val="22"/>
          <w:lang w:eastAsia="en-US"/>
        </w:rPr>
        <w:t>TAK</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r>
      <w:r>
        <w:rPr>
          <w:rFonts w:ascii="Arial Narrow" w:hAnsi="Arial Narrow"/>
          <w:sz w:val="22"/>
          <w:szCs w:val="22"/>
          <w:lang w:eastAsia="en-US"/>
        </w:rPr>
        <w:tab/>
        <w:t>NIE</w:t>
      </w:r>
      <w:r w:rsidRPr="00322CC1">
        <w:rPr>
          <w:rFonts w:ascii="Arial Narrow" w:hAnsi="Arial Narrow"/>
          <w:sz w:val="22"/>
          <w:szCs w:val="22"/>
          <w:lang w:eastAsia="en-US"/>
        </w:rPr>
        <w:tab/>
      </w: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r>
    </w:p>
    <w:p w14:paraId="574FB16C" w14:textId="77777777" w:rsidR="004542C3" w:rsidRPr="00322CC1" w:rsidRDefault="004542C3" w:rsidP="004542C3">
      <w:pPr>
        <w:autoSpaceDE w:val="0"/>
        <w:autoSpaceDN w:val="0"/>
        <w:adjustRightInd w:val="0"/>
        <w:spacing w:line="276" w:lineRule="auto"/>
        <w:ind w:firstLine="141"/>
        <w:jc w:val="both"/>
        <w:rPr>
          <w:rFonts w:ascii="Arial Narrow" w:hAnsi="Arial Narrow"/>
          <w:sz w:val="22"/>
          <w:szCs w:val="22"/>
          <w:lang w:eastAsia="en-US"/>
        </w:rPr>
      </w:pPr>
      <w:r w:rsidRPr="00322CC1">
        <w:rPr>
          <w:rFonts w:ascii="Arial Narrow" w:hAnsi="Arial Narrow"/>
          <w:sz w:val="22"/>
          <w:szCs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4542C3" w:rsidRPr="00322CC1" w14:paraId="0AB84C80" w14:textId="77777777" w:rsidTr="00DD0CB3">
        <w:trPr>
          <w:trHeight w:val="1805"/>
        </w:trPr>
        <w:tc>
          <w:tcPr>
            <w:tcW w:w="9104" w:type="dxa"/>
          </w:tcPr>
          <w:p w14:paraId="2756540D" w14:textId="77777777" w:rsidR="004542C3" w:rsidRPr="00322CC1" w:rsidRDefault="004542C3" w:rsidP="00DD0CB3">
            <w:pPr>
              <w:autoSpaceDE w:val="0"/>
              <w:autoSpaceDN w:val="0"/>
              <w:adjustRightInd w:val="0"/>
              <w:spacing w:after="200" w:line="276" w:lineRule="auto"/>
              <w:jc w:val="both"/>
              <w:rPr>
                <w:rFonts w:ascii="Arial Narrow" w:hAnsi="Arial Narrow"/>
                <w:highlight w:val="yellow"/>
                <w:lang w:eastAsia="en-US"/>
              </w:rPr>
            </w:pPr>
          </w:p>
          <w:p w14:paraId="35E34C11" w14:textId="77777777" w:rsidR="004542C3" w:rsidRPr="00322CC1" w:rsidRDefault="004542C3" w:rsidP="00DD0CB3">
            <w:pPr>
              <w:autoSpaceDE w:val="0"/>
              <w:autoSpaceDN w:val="0"/>
              <w:adjustRightInd w:val="0"/>
              <w:spacing w:after="200" w:line="276" w:lineRule="auto"/>
              <w:jc w:val="both"/>
              <w:rPr>
                <w:rFonts w:ascii="Arial Narrow" w:hAnsi="Arial Narrow"/>
                <w:highlight w:val="yellow"/>
                <w:lang w:eastAsia="en-US"/>
              </w:rPr>
            </w:pPr>
          </w:p>
          <w:p w14:paraId="6BE9FDBE" w14:textId="77777777" w:rsidR="004542C3" w:rsidRPr="00322CC1" w:rsidRDefault="004542C3" w:rsidP="00DD0CB3">
            <w:pPr>
              <w:autoSpaceDE w:val="0"/>
              <w:autoSpaceDN w:val="0"/>
              <w:adjustRightInd w:val="0"/>
              <w:spacing w:after="200" w:line="276" w:lineRule="auto"/>
              <w:jc w:val="both"/>
              <w:rPr>
                <w:rFonts w:ascii="Arial Narrow" w:hAnsi="Arial Narrow"/>
                <w:highlight w:val="yellow"/>
                <w:lang w:eastAsia="en-US"/>
              </w:rPr>
            </w:pPr>
          </w:p>
        </w:tc>
      </w:tr>
    </w:tbl>
    <w:p w14:paraId="5B5B8252" w14:textId="77777777" w:rsidR="004542C3" w:rsidRPr="00322CC1" w:rsidRDefault="004542C3" w:rsidP="004542C3">
      <w:pPr>
        <w:autoSpaceDE w:val="0"/>
        <w:autoSpaceDN w:val="0"/>
        <w:adjustRightInd w:val="0"/>
        <w:spacing w:line="276" w:lineRule="auto"/>
        <w:ind w:left="141" w:firstLine="567"/>
        <w:jc w:val="both"/>
        <w:rPr>
          <w:rFonts w:ascii="Arial Narrow" w:hAnsi="Arial Narrow"/>
          <w:sz w:val="22"/>
          <w:szCs w:val="22"/>
          <w:highlight w:val="yellow"/>
          <w:lang w:eastAsia="en-US"/>
        </w:rPr>
      </w:pPr>
    </w:p>
    <w:p w14:paraId="60A369FD" w14:textId="77777777" w:rsidR="004542C3" w:rsidRPr="00322CC1" w:rsidRDefault="004542C3" w:rsidP="00FF1F65">
      <w:pPr>
        <w:pStyle w:val="Akapitzlist"/>
        <w:numPr>
          <w:ilvl w:val="0"/>
          <w:numId w:val="25"/>
        </w:numPr>
        <w:spacing w:after="200" w:line="276" w:lineRule="auto"/>
        <w:rPr>
          <w:rFonts w:ascii="Arial Narrow" w:hAnsi="Arial Narrow"/>
          <w:b/>
        </w:rPr>
      </w:pPr>
      <w:r w:rsidRPr="00322CC1">
        <w:rPr>
          <w:rFonts w:ascii="Arial Narrow" w:hAnsi="Arial Narrow"/>
          <w:b/>
        </w:rPr>
        <w:t>Czy wnioskowane dofinansowanie wpłynie lub może wpłynąć na wymianę handlową między Państwami Członkowskimi Unii Europejskiej?</w:t>
      </w:r>
    </w:p>
    <w:p w14:paraId="782605D1" w14:textId="77777777" w:rsidR="004542C3" w:rsidRPr="00322CC1" w:rsidRDefault="004542C3" w:rsidP="004542C3">
      <w:pPr>
        <w:tabs>
          <w:tab w:val="left" w:pos="0"/>
        </w:tabs>
        <w:spacing w:line="276" w:lineRule="auto"/>
        <w:ind w:left="360"/>
        <w:jc w:val="both"/>
        <w:rPr>
          <w:rFonts w:ascii="Arial Narrow" w:hAnsi="Arial Narrow"/>
          <w:sz w:val="22"/>
          <w:szCs w:val="22"/>
          <w:lang w:eastAsia="en-US"/>
        </w:rPr>
      </w:pPr>
      <w:r w:rsidRPr="00322CC1">
        <w:rPr>
          <w:rFonts w:ascii="Arial Narrow" w:hAnsi="Arial Narrow"/>
          <w:b/>
          <w:sz w:val="22"/>
          <w:szCs w:val="22"/>
          <w:u w:val="single"/>
          <w:lang w:eastAsia="en-US"/>
        </w:rPr>
        <w:t>Wyjaśnienie:</w:t>
      </w:r>
      <w:r w:rsidRPr="00322CC1">
        <w:rPr>
          <w:rFonts w:ascii="Arial Narrow" w:hAnsi="Arial Narrow"/>
          <w:b/>
          <w:sz w:val="22"/>
          <w:szCs w:val="22"/>
          <w:lang w:eastAsia="en-US"/>
        </w:rPr>
        <w:t xml:space="preserve"> </w:t>
      </w:r>
      <w:r w:rsidRPr="00322CC1">
        <w:rPr>
          <w:rFonts w:ascii="Arial Narrow" w:hAnsi="Arial Narrow"/>
          <w:sz w:val="22"/>
          <w:szCs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w:t>
      </w:r>
      <w:r>
        <w:rPr>
          <w:rFonts w:ascii="Arial Narrow" w:hAnsi="Arial Narrow"/>
          <w:sz w:val="22"/>
          <w:szCs w:val="22"/>
          <w:lang w:eastAsia="en-US"/>
        </w:rPr>
        <w:t>y kapitału. Zgodnie z </w:t>
      </w:r>
      <w:r w:rsidRPr="00322CC1">
        <w:rPr>
          <w:rFonts w:ascii="Arial Narrow" w:hAnsi="Arial Narrow"/>
          <w:sz w:val="22"/>
          <w:szCs w:val="22"/>
          <w:lang w:eastAsia="en-US"/>
        </w:rPr>
        <w:t>orzecznictwem Europejskiego Trybunału Sprawiedliwości dla spełnienia przesłanki wpływu na handel nie jest istotne, czy wpływ taki jest znaczący lub poważny.</w:t>
      </w:r>
    </w:p>
    <w:p w14:paraId="65BA2D3E" w14:textId="77777777" w:rsidR="004542C3" w:rsidRPr="00322CC1" w:rsidRDefault="004542C3" w:rsidP="004542C3">
      <w:pPr>
        <w:tabs>
          <w:tab w:val="left" w:pos="0"/>
        </w:tabs>
        <w:spacing w:line="276" w:lineRule="auto"/>
        <w:ind w:left="360"/>
        <w:jc w:val="both"/>
        <w:rPr>
          <w:rFonts w:ascii="Arial Narrow" w:hAnsi="Arial Narrow"/>
          <w:sz w:val="22"/>
          <w:szCs w:val="22"/>
          <w:lang w:eastAsia="en-US"/>
        </w:rPr>
      </w:pPr>
      <w:r w:rsidRPr="00322CC1">
        <w:rPr>
          <w:rFonts w:ascii="Arial Narrow" w:hAnsi="Arial Narrow"/>
          <w:sz w:val="22"/>
          <w:szCs w:val="22"/>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3266895A" w14:textId="08BDE879" w:rsidR="004542C3" w:rsidRPr="00322CC1" w:rsidRDefault="004542C3" w:rsidP="004542C3">
      <w:pPr>
        <w:tabs>
          <w:tab w:val="left" w:pos="0"/>
        </w:tabs>
        <w:spacing w:line="276" w:lineRule="auto"/>
        <w:ind w:left="360"/>
        <w:jc w:val="both"/>
        <w:rPr>
          <w:rFonts w:ascii="Arial Narrow" w:hAnsi="Arial Narrow"/>
          <w:sz w:val="22"/>
          <w:szCs w:val="22"/>
        </w:rPr>
      </w:pPr>
      <w:r w:rsidRPr="00322CC1">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w:t>
      </w:r>
      <w:r w:rsidRPr="00322CC1">
        <w:rPr>
          <w:rFonts w:ascii="Arial Narrow" w:hAnsi="Arial Narrow"/>
          <w:sz w:val="22"/>
          <w:szCs w:val="22"/>
          <w:lang w:eastAsia="en-US"/>
        </w:rPr>
        <w:lastRenderedPageBreak/>
        <w:t xml:space="preserve">mieć też na uwadze, że </w:t>
      </w:r>
      <w:r w:rsidRPr="00322CC1">
        <w:rPr>
          <w:rFonts w:ascii="Arial Narrow" w:hAnsi="Arial Narrow"/>
          <w:sz w:val="22"/>
          <w:szCs w:val="22"/>
        </w:rPr>
        <w:t>jeżeli środek ma wpływ na handel między państwami członkowskimi to jednocześnie zakłóca lub grozi zakłóceniem konkurencji</w:t>
      </w:r>
      <w:r w:rsidR="00C6699D">
        <w:rPr>
          <w:rFonts w:ascii="Arial Narrow" w:hAnsi="Arial Narrow"/>
          <w:sz w:val="22"/>
          <w:szCs w:val="22"/>
        </w:rPr>
        <w:t>.</w:t>
      </w:r>
    </w:p>
    <w:p w14:paraId="22B015C4" w14:textId="77777777" w:rsidR="004542C3" w:rsidRPr="00322CC1" w:rsidRDefault="004542C3" w:rsidP="004542C3">
      <w:pPr>
        <w:tabs>
          <w:tab w:val="left" w:pos="0"/>
        </w:tabs>
        <w:spacing w:line="276" w:lineRule="auto"/>
        <w:ind w:left="360"/>
        <w:jc w:val="both"/>
        <w:rPr>
          <w:rFonts w:ascii="Arial Narrow" w:hAnsi="Arial Narrow"/>
          <w:sz w:val="22"/>
          <w:szCs w:val="22"/>
          <w:lang w:eastAsia="en-US"/>
        </w:rPr>
      </w:pPr>
      <w:r w:rsidRPr="00322CC1">
        <w:rPr>
          <w:rFonts w:ascii="Arial Narrow" w:hAnsi="Arial Narrow"/>
          <w:sz w:val="22"/>
          <w:szCs w:val="22"/>
          <w:lang w:eastAsia="en-US"/>
        </w:rPr>
        <w:t>Przesłanka wpływu na wymianę handlową między Państwami Członkowski</w:t>
      </w:r>
      <w:r>
        <w:rPr>
          <w:rFonts w:ascii="Arial Narrow" w:hAnsi="Arial Narrow"/>
          <w:sz w:val="22"/>
          <w:szCs w:val="22"/>
          <w:lang w:eastAsia="en-US"/>
        </w:rPr>
        <w:t>mi może nie zostać spełniona w </w:t>
      </w:r>
      <w:r w:rsidRPr="00322CC1">
        <w:rPr>
          <w:rFonts w:ascii="Arial Narrow" w:hAnsi="Arial Narrow"/>
          <w:sz w:val="22"/>
          <w:szCs w:val="22"/>
          <w:lang w:eastAsia="en-US"/>
        </w:rPr>
        <w:t xml:space="preserve">wyjątkowych przypadkach wsparcia, które odnosi się do działalności o wyłącznie </w:t>
      </w:r>
      <w:r w:rsidRPr="00322CC1">
        <w:rPr>
          <w:rFonts w:ascii="Arial Narrow" w:hAnsi="Arial Narrow"/>
          <w:b/>
          <w:sz w:val="22"/>
          <w:szCs w:val="22"/>
          <w:lang w:eastAsia="en-US"/>
        </w:rPr>
        <w:t>lokalnym charakterze</w:t>
      </w:r>
      <w:r w:rsidRPr="00322CC1">
        <w:rPr>
          <w:rFonts w:ascii="Arial Narrow" w:hAnsi="Arial Narrow"/>
          <w:sz w:val="22"/>
          <w:szCs w:val="22"/>
          <w:lang w:eastAsia="en-US"/>
        </w:rPr>
        <w:t>, co wskazuje w swoich decyzjach Komisja Europejska</w:t>
      </w:r>
      <w:r w:rsidRPr="00322CC1">
        <w:rPr>
          <w:rFonts w:ascii="Arial Narrow" w:hAnsi="Arial Narrow"/>
          <w:sz w:val="22"/>
          <w:szCs w:val="22"/>
          <w:vertAlign w:val="superscript"/>
          <w:lang w:eastAsia="en-US"/>
        </w:rPr>
        <w:footnoteReference w:id="18"/>
      </w:r>
      <w:r w:rsidRPr="00322CC1">
        <w:rPr>
          <w:rFonts w:ascii="Arial Narrow" w:hAnsi="Arial Narrow"/>
          <w:sz w:val="22"/>
          <w:szCs w:val="22"/>
          <w:lang w:eastAsia="en-US"/>
        </w:rPr>
        <w:t xml:space="preserve">. </w:t>
      </w:r>
    </w:p>
    <w:p w14:paraId="583FD266" w14:textId="77777777" w:rsidR="004542C3" w:rsidRPr="00322CC1" w:rsidRDefault="004542C3" w:rsidP="004542C3">
      <w:pPr>
        <w:autoSpaceDE w:val="0"/>
        <w:autoSpaceDN w:val="0"/>
        <w:adjustRightInd w:val="0"/>
        <w:spacing w:line="276" w:lineRule="auto"/>
        <w:ind w:left="141" w:firstLine="567"/>
        <w:jc w:val="both"/>
        <w:rPr>
          <w:rFonts w:ascii="Arial Narrow" w:hAnsi="Arial Narrow"/>
          <w:sz w:val="22"/>
          <w:szCs w:val="22"/>
          <w:lang w:eastAsia="en-US"/>
        </w:rPr>
      </w:pPr>
    </w:p>
    <w:p w14:paraId="237776DC" w14:textId="77777777" w:rsidR="004542C3" w:rsidRDefault="004542C3" w:rsidP="004542C3">
      <w:pPr>
        <w:tabs>
          <w:tab w:val="left" w:pos="708"/>
          <w:tab w:val="left" w:pos="1215"/>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r>
      <w:r>
        <w:rPr>
          <w:rFonts w:ascii="Arial Narrow" w:hAnsi="Arial Narrow"/>
          <w:sz w:val="22"/>
          <w:szCs w:val="22"/>
          <w:bdr w:val="single" w:sz="4" w:space="0" w:color="auto"/>
          <w:lang w:eastAsia="en-US"/>
        </w:rPr>
        <w:tab/>
      </w:r>
      <w:r w:rsidRPr="00322CC1">
        <w:rPr>
          <w:rFonts w:ascii="Arial Narrow" w:hAnsi="Arial Narrow"/>
          <w:sz w:val="22"/>
          <w:szCs w:val="22"/>
          <w:lang w:eastAsia="en-US"/>
        </w:rPr>
        <w:tab/>
        <w:t>TAK</w:t>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p>
    <w:p w14:paraId="79A585C7" w14:textId="1A1140D0" w:rsidR="00FA301B" w:rsidRPr="00322CC1" w:rsidRDefault="00FA301B" w:rsidP="005463A7">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t xml:space="preserve">NIE, ze względu na to, że </w:t>
      </w:r>
      <w:r>
        <w:rPr>
          <w:rFonts w:ascii="Arial Narrow" w:hAnsi="Arial Narrow"/>
          <w:sz w:val="22"/>
          <w:szCs w:val="22"/>
          <w:lang w:eastAsia="en-US"/>
        </w:rPr>
        <w:t xml:space="preserve">ostatecznym odbiorcom będzie udzielana pomoc de </w:t>
      </w:r>
      <w:proofErr w:type="spellStart"/>
      <w:r>
        <w:rPr>
          <w:rFonts w:ascii="Arial Narrow" w:hAnsi="Arial Narrow"/>
          <w:sz w:val="22"/>
          <w:szCs w:val="22"/>
          <w:lang w:eastAsia="en-US"/>
        </w:rPr>
        <w:t>minimis</w:t>
      </w:r>
      <w:proofErr w:type="spellEnd"/>
      <w:r w:rsidRPr="00322CC1">
        <w:rPr>
          <w:rFonts w:ascii="Arial Narrow" w:hAnsi="Arial Narrow"/>
          <w:sz w:val="22"/>
          <w:szCs w:val="22"/>
          <w:lang w:eastAsia="en-US"/>
        </w:rPr>
        <w:t xml:space="preserve"> </w:t>
      </w:r>
    </w:p>
    <w:p w14:paraId="5C6E2122" w14:textId="77777777" w:rsidR="004542C3" w:rsidRPr="00322CC1" w:rsidRDefault="004542C3" w:rsidP="004542C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t xml:space="preserve">     </w:t>
      </w:r>
      <w:r w:rsidRPr="00322CC1">
        <w:rPr>
          <w:rFonts w:ascii="Arial Narrow" w:hAnsi="Arial Narrow"/>
          <w:sz w:val="22"/>
          <w:szCs w:val="22"/>
          <w:lang w:eastAsia="en-US"/>
        </w:rPr>
        <w:tab/>
        <w:t>NIE</w:t>
      </w:r>
    </w:p>
    <w:p w14:paraId="07F9EF0B" w14:textId="77777777" w:rsidR="004542C3" w:rsidRPr="00322CC1" w:rsidRDefault="004542C3" w:rsidP="005463A7">
      <w:pPr>
        <w:autoSpaceDE w:val="0"/>
        <w:autoSpaceDN w:val="0"/>
        <w:adjustRightInd w:val="0"/>
        <w:spacing w:line="276" w:lineRule="auto"/>
        <w:ind w:left="426"/>
        <w:jc w:val="both"/>
        <w:rPr>
          <w:rFonts w:ascii="Arial Narrow" w:hAnsi="Arial Narrow"/>
          <w:sz w:val="22"/>
          <w:szCs w:val="22"/>
          <w:lang w:eastAsia="en-US"/>
        </w:rPr>
      </w:pPr>
      <w:r w:rsidRPr="00322CC1">
        <w:rPr>
          <w:rFonts w:ascii="Arial Narrow" w:hAnsi="Arial Narrow"/>
          <w:sz w:val="22"/>
          <w:szCs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4542C3" w:rsidRPr="00322CC1" w14:paraId="2CAAB391" w14:textId="77777777" w:rsidTr="00DD0CB3">
        <w:trPr>
          <w:trHeight w:val="1268"/>
        </w:trPr>
        <w:tc>
          <w:tcPr>
            <w:tcW w:w="9104" w:type="dxa"/>
          </w:tcPr>
          <w:p w14:paraId="1A543CBC" w14:textId="77777777" w:rsidR="004542C3" w:rsidRPr="00322CC1" w:rsidRDefault="004542C3" w:rsidP="00DD0CB3">
            <w:pPr>
              <w:autoSpaceDE w:val="0"/>
              <w:autoSpaceDN w:val="0"/>
              <w:adjustRightInd w:val="0"/>
              <w:spacing w:after="200" w:line="276" w:lineRule="auto"/>
              <w:jc w:val="both"/>
              <w:rPr>
                <w:rFonts w:ascii="Arial Narrow" w:hAnsi="Arial Narrow"/>
                <w:lang w:eastAsia="en-US"/>
              </w:rPr>
            </w:pPr>
          </w:p>
        </w:tc>
      </w:tr>
    </w:tbl>
    <w:p w14:paraId="32D6AB06" w14:textId="77777777" w:rsidR="00C6699D" w:rsidRDefault="00C6699D" w:rsidP="004542C3">
      <w:pPr>
        <w:spacing w:after="200" w:line="276" w:lineRule="auto"/>
        <w:jc w:val="both"/>
        <w:rPr>
          <w:rFonts w:ascii="Arial Narrow" w:hAnsi="Arial Narrow"/>
          <w:sz w:val="22"/>
          <w:szCs w:val="22"/>
          <w:lang w:eastAsia="en-US"/>
        </w:rPr>
      </w:pPr>
    </w:p>
    <w:p w14:paraId="748CAA24" w14:textId="31270A72" w:rsidR="00FA301B" w:rsidRPr="00322CC1" w:rsidRDefault="00FA301B" w:rsidP="00C6699D">
      <w:pPr>
        <w:spacing w:before="240" w:after="200" w:line="276" w:lineRule="auto"/>
        <w:ind w:left="426"/>
        <w:jc w:val="both"/>
        <w:rPr>
          <w:rFonts w:ascii="Arial Narrow" w:hAnsi="Arial Narrow"/>
          <w:sz w:val="22"/>
          <w:szCs w:val="22"/>
          <w:lang w:eastAsia="en-US"/>
        </w:rPr>
      </w:pPr>
      <w:r>
        <w:rPr>
          <w:rFonts w:ascii="Arial Narrow" w:hAnsi="Arial Narrow"/>
          <w:sz w:val="22"/>
          <w:szCs w:val="22"/>
          <w:lang w:eastAsia="en-US"/>
        </w:rPr>
        <w:t xml:space="preserve">Jeżeli w pkt. </w:t>
      </w:r>
      <w:r w:rsidR="00FF1F65">
        <w:rPr>
          <w:rFonts w:ascii="Arial Narrow" w:hAnsi="Arial Narrow"/>
          <w:sz w:val="22"/>
          <w:szCs w:val="22"/>
          <w:lang w:eastAsia="en-US"/>
        </w:rPr>
        <w:t>2</w:t>
      </w:r>
      <w:r w:rsidRPr="00322CC1">
        <w:rPr>
          <w:rFonts w:ascii="Arial Narrow" w:hAnsi="Arial Narrow"/>
          <w:sz w:val="22"/>
          <w:szCs w:val="22"/>
          <w:lang w:eastAsia="en-US"/>
        </w:rPr>
        <w:t xml:space="preserve"> wskazano odpowiedź </w:t>
      </w:r>
      <w:r w:rsidRPr="00322CC1">
        <w:rPr>
          <w:rFonts w:ascii="Arial Narrow" w:hAnsi="Arial Narrow"/>
          <w:b/>
          <w:sz w:val="22"/>
          <w:szCs w:val="22"/>
          <w:lang w:eastAsia="en-US"/>
        </w:rPr>
        <w:t xml:space="preserve">„NIE, </w:t>
      </w:r>
      <w:r w:rsidRPr="005463A7">
        <w:rPr>
          <w:rFonts w:ascii="Arial Narrow" w:hAnsi="Arial Narrow"/>
          <w:b/>
          <w:sz w:val="22"/>
          <w:szCs w:val="22"/>
          <w:lang w:eastAsia="en-US"/>
        </w:rPr>
        <w:t xml:space="preserve">ze względu na to, że ostatecznym odbiorcom będzie udzielana pomoc de </w:t>
      </w:r>
      <w:proofErr w:type="spellStart"/>
      <w:r w:rsidRPr="005463A7">
        <w:rPr>
          <w:rFonts w:ascii="Arial Narrow" w:hAnsi="Arial Narrow"/>
          <w:b/>
          <w:sz w:val="22"/>
          <w:szCs w:val="22"/>
          <w:lang w:eastAsia="en-US"/>
        </w:rPr>
        <w:t>minimis</w:t>
      </w:r>
      <w:proofErr w:type="spellEnd"/>
      <w:r w:rsidRPr="00322CC1">
        <w:rPr>
          <w:rFonts w:ascii="Arial Narrow" w:hAnsi="Arial Narrow"/>
          <w:b/>
          <w:sz w:val="22"/>
          <w:szCs w:val="22"/>
          <w:lang w:eastAsia="en-US"/>
        </w:rPr>
        <w:t>”</w:t>
      </w:r>
      <w:r w:rsidRPr="00322CC1">
        <w:rPr>
          <w:rFonts w:ascii="Arial Narrow" w:hAnsi="Arial Narrow"/>
          <w:sz w:val="22"/>
          <w:szCs w:val="22"/>
          <w:lang w:eastAsia="en-US"/>
        </w:rPr>
        <w:t xml:space="preserve">, </w:t>
      </w:r>
      <w:r w:rsidR="00097BE3">
        <w:rPr>
          <w:rFonts w:ascii="Arial Narrow" w:hAnsi="Arial Narrow"/>
          <w:sz w:val="22"/>
          <w:szCs w:val="22"/>
          <w:lang w:eastAsia="en-US"/>
        </w:rPr>
        <w:t xml:space="preserve">w pkt. </w:t>
      </w:r>
      <w:r w:rsidR="00C6699D">
        <w:rPr>
          <w:rFonts w:ascii="Arial Narrow" w:hAnsi="Arial Narrow"/>
          <w:sz w:val="22"/>
          <w:szCs w:val="22"/>
          <w:lang w:eastAsia="en-US"/>
        </w:rPr>
        <w:t>3</w:t>
      </w:r>
      <w:r w:rsidR="00097BE3">
        <w:rPr>
          <w:rFonts w:ascii="Arial Narrow" w:hAnsi="Arial Narrow"/>
          <w:sz w:val="22"/>
          <w:szCs w:val="22"/>
          <w:lang w:eastAsia="en-US"/>
        </w:rPr>
        <w:t xml:space="preserve"> należy wskazać odpowiedź „Pomoc de </w:t>
      </w:r>
      <w:proofErr w:type="spellStart"/>
      <w:r w:rsidR="00097BE3">
        <w:rPr>
          <w:rFonts w:ascii="Arial Narrow" w:hAnsi="Arial Narrow"/>
          <w:sz w:val="22"/>
          <w:szCs w:val="22"/>
          <w:lang w:eastAsia="en-US"/>
        </w:rPr>
        <w:t>minimis</w:t>
      </w:r>
      <w:proofErr w:type="spellEnd"/>
      <w:r w:rsidR="00097BE3">
        <w:rPr>
          <w:rFonts w:ascii="Arial Narrow" w:hAnsi="Arial Narrow"/>
          <w:sz w:val="22"/>
          <w:szCs w:val="22"/>
          <w:lang w:eastAsia="en-US"/>
        </w:rPr>
        <w:t>”.</w:t>
      </w:r>
    </w:p>
    <w:p w14:paraId="6B7B6821" w14:textId="13AF2652" w:rsidR="00C6699D" w:rsidRDefault="004542C3" w:rsidP="00C6699D">
      <w:pPr>
        <w:spacing w:after="200" w:line="276" w:lineRule="auto"/>
        <w:ind w:left="426"/>
        <w:jc w:val="both"/>
        <w:rPr>
          <w:rFonts w:ascii="Arial Narrow" w:hAnsi="Arial Narrow"/>
          <w:sz w:val="22"/>
          <w:szCs w:val="22"/>
          <w:lang w:eastAsia="en-US"/>
        </w:rPr>
      </w:pPr>
      <w:r w:rsidRPr="00322CC1">
        <w:rPr>
          <w:rFonts w:ascii="Arial Narrow" w:hAnsi="Arial Narrow"/>
          <w:sz w:val="22"/>
          <w:szCs w:val="22"/>
          <w:lang w:eastAsia="en-US"/>
        </w:rPr>
        <w:t xml:space="preserve">Jeżeli w pkt. </w:t>
      </w:r>
      <w:r w:rsidR="00C6699D">
        <w:rPr>
          <w:rFonts w:ascii="Arial Narrow" w:hAnsi="Arial Narrow"/>
          <w:sz w:val="22"/>
          <w:szCs w:val="22"/>
          <w:lang w:eastAsia="en-US"/>
        </w:rPr>
        <w:t>1</w:t>
      </w:r>
      <w:r w:rsidRPr="00322CC1">
        <w:rPr>
          <w:rFonts w:ascii="Arial Narrow" w:hAnsi="Arial Narrow"/>
          <w:sz w:val="22"/>
          <w:szCs w:val="22"/>
          <w:lang w:eastAsia="en-US"/>
        </w:rPr>
        <w:t xml:space="preserve"> i </w:t>
      </w:r>
      <w:r w:rsidR="00C6699D">
        <w:rPr>
          <w:rFonts w:ascii="Arial Narrow" w:hAnsi="Arial Narrow"/>
          <w:sz w:val="22"/>
          <w:szCs w:val="22"/>
          <w:lang w:eastAsia="en-US"/>
        </w:rPr>
        <w:t>2</w:t>
      </w:r>
      <w:r w:rsidRPr="00322CC1">
        <w:rPr>
          <w:rFonts w:ascii="Arial Narrow" w:hAnsi="Arial Narrow"/>
          <w:sz w:val="22"/>
          <w:szCs w:val="22"/>
          <w:lang w:eastAsia="en-US"/>
        </w:rPr>
        <w:t xml:space="preserve"> wskazano odpowiedź </w:t>
      </w:r>
      <w:r w:rsidRPr="00322CC1">
        <w:rPr>
          <w:rFonts w:ascii="Arial Narrow" w:hAnsi="Arial Narrow"/>
          <w:b/>
          <w:sz w:val="22"/>
          <w:szCs w:val="22"/>
          <w:lang w:eastAsia="en-US"/>
        </w:rPr>
        <w:t>„NIE”</w:t>
      </w:r>
      <w:r w:rsidRPr="00322CC1">
        <w:rPr>
          <w:rFonts w:ascii="Arial Narrow" w:hAnsi="Arial Narrow"/>
          <w:sz w:val="22"/>
          <w:szCs w:val="22"/>
          <w:lang w:eastAsia="en-US"/>
        </w:rPr>
        <w:t xml:space="preserve"> lub odpowiedź </w:t>
      </w:r>
      <w:r w:rsidRPr="00322CC1">
        <w:rPr>
          <w:rFonts w:ascii="Arial Narrow" w:hAnsi="Arial Narrow"/>
          <w:b/>
          <w:sz w:val="22"/>
          <w:szCs w:val="22"/>
          <w:lang w:eastAsia="en-US"/>
        </w:rPr>
        <w:t>„NIE”</w:t>
      </w:r>
      <w:r w:rsidRPr="00322CC1">
        <w:rPr>
          <w:rFonts w:ascii="Arial Narrow" w:hAnsi="Arial Narrow"/>
          <w:sz w:val="22"/>
          <w:szCs w:val="22"/>
          <w:lang w:eastAsia="en-US"/>
        </w:rPr>
        <w:t xml:space="preserve"> wskazano tylko w pkt. </w:t>
      </w:r>
      <w:r w:rsidR="00C6699D">
        <w:rPr>
          <w:rFonts w:ascii="Arial Narrow" w:hAnsi="Arial Narrow"/>
          <w:sz w:val="22"/>
          <w:szCs w:val="22"/>
          <w:lang w:eastAsia="en-US"/>
        </w:rPr>
        <w:t>2</w:t>
      </w:r>
      <w:r w:rsidRPr="00322CC1">
        <w:rPr>
          <w:rFonts w:ascii="Arial Narrow" w:hAnsi="Arial Narrow"/>
          <w:sz w:val="22"/>
          <w:szCs w:val="22"/>
          <w:lang w:eastAsia="en-US"/>
        </w:rPr>
        <w:t xml:space="preserve"> z właściwym uzasadnieniem, wówczas wnioskowane dofinansowanie </w:t>
      </w:r>
      <w:r w:rsidRPr="00322CC1">
        <w:rPr>
          <w:rFonts w:ascii="Arial Narrow" w:hAnsi="Arial Narrow"/>
          <w:b/>
          <w:sz w:val="22"/>
          <w:szCs w:val="22"/>
          <w:lang w:eastAsia="en-US"/>
        </w:rPr>
        <w:t>nie będzie stanowiło pomocy publicznej</w:t>
      </w:r>
      <w:r w:rsidR="00FA301B">
        <w:rPr>
          <w:rFonts w:ascii="Arial Narrow" w:hAnsi="Arial Narrow"/>
          <w:b/>
          <w:sz w:val="22"/>
          <w:szCs w:val="22"/>
          <w:lang w:eastAsia="en-US"/>
        </w:rPr>
        <w:t xml:space="preserve"> dla</w:t>
      </w:r>
      <w:r w:rsidR="0059426A">
        <w:rPr>
          <w:rFonts w:ascii="Arial Narrow" w:hAnsi="Arial Narrow"/>
          <w:b/>
          <w:sz w:val="22"/>
          <w:szCs w:val="22"/>
          <w:lang w:eastAsia="en-US"/>
        </w:rPr>
        <w:t> </w:t>
      </w:r>
      <w:r w:rsidR="00FA301B">
        <w:rPr>
          <w:rFonts w:ascii="Arial Narrow" w:hAnsi="Arial Narrow"/>
          <w:b/>
          <w:sz w:val="22"/>
          <w:szCs w:val="22"/>
          <w:lang w:eastAsia="en-US"/>
        </w:rPr>
        <w:t>ostateczn</w:t>
      </w:r>
      <w:r w:rsidR="00C6699D">
        <w:rPr>
          <w:rFonts w:ascii="Arial Narrow" w:hAnsi="Arial Narrow"/>
          <w:b/>
          <w:sz w:val="22"/>
          <w:szCs w:val="22"/>
          <w:lang w:eastAsia="en-US"/>
        </w:rPr>
        <w:t>ych</w:t>
      </w:r>
      <w:r w:rsidR="00FA301B">
        <w:rPr>
          <w:rFonts w:ascii="Arial Narrow" w:hAnsi="Arial Narrow"/>
          <w:b/>
          <w:sz w:val="22"/>
          <w:szCs w:val="22"/>
          <w:lang w:eastAsia="en-US"/>
        </w:rPr>
        <w:t xml:space="preserve"> odbiorc</w:t>
      </w:r>
      <w:r w:rsidR="00C6699D">
        <w:rPr>
          <w:rFonts w:ascii="Arial Narrow" w:hAnsi="Arial Narrow"/>
          <w:b/>
          <w:sz w:val="22"/>
          <w:szCs w:val="22"/>
          <w:lang w:eastAsia="en-US"/>
        </w:rPr>
        <w:t>ów</w:t>
      </w:r>
      <w:r w:rsidRPr="00322CC1">
        <w:rPr>
          <w:rFonts w:ascii="Arial Narrow" w:hAnsi="Arial Narrow"/>
          <w:sz w:val="22"/>
          <w:szCs w:val="22"/>
          <w:lang w:eastAsia="en-US"/>
        </w:rPr>
        <w:t xml:space="preserve">. </w:t>
      </w:r>
      <w:r w:rsidR="00C6699D" w:rsidRPr="00322CC1">
        <w:rPr>
          <w:rFonts w:ascii="Arial Narrow" w:hAnsi="Arial Narrow"/>
          <w:sz w:val="22"/>
          <w:szCs w:val="22"/>
          <w:lang w:eastAsia="en-US"/>
        </w:rPr>
        <w:t xml:space="preserve">W takiej sytuacji, Wnioskodawca </w:t>
      </w:r>
      <w:r w:rsidR="00C6699D">
        <w:rPr>
          <w:rFonts w:ascii="Arial Narrow" w:hAnsi="Arial Narrow"/>
          <w:sz w:val="22"/>
          <w:szCs w:val="22"/>
          <w:lang w:eastAsia="en-US"/>
        </w:rPr>
        <w:t>wypełnia</w:t>
      </w:r>
      <w:r w:rsidR="00C6699D" w:rsidRPr="00322CC1">
        <w:rPr>
          <w:rFonts w:ascii="Arial Narrow" w:hAnsi="Arial Narrow"/>
          <w:sz w:val="22"/>
          <w:szCs w:val="22"/>
          <w:lang w:eastAsia="en-US"/>
        </w:rPr>
        <w:t xml:space="preserve"> poniższe </w:t>
      </w:r>
      <w:r w:rsidR="00C6699D" w:rsidRPr="00322CC1">
        <w:rPr>
          <w:rFonts w:ascii="Arial Narrow" w:hAnsi="Arial Narrow"/>
          <w:i/>
          <w:sz w:val="22"/>
          <w:szCs w:val="22"/>
          <w:lang w:eastAsia="en-US"/>
        </w:rPr>
        <w:t>Oświadczeni</w:t>
      </w:r>
      <w:r w:rsidR="00C6699D">
        <w:rPr>
          <w:rFonts w:ascii="Arial Narrow" w:hAnsi="Arial Narrow"/>
          <w:i/>
          <w:sz w:val="22"/>
          <w:szCs w:val="22"/>
          <w:lang w:eastAsia="en-US"/>
        </w:rPr>
        <w:t>e.</w:t>
      </w:r>
      <w:r w:rsidR="00C6699D">
        <w:rPr>
          <w:rFonts w:ascii="Arial Narrow" w:hAnsi="Arial Narrow"/>
          <w:sz w:val="22"/>
          <w:szCs w:val="22"/>
          <w:lang w:eastAsia="en-US"/>
        </w:rPr>
        <w:t xml:space="preserve"> </w:t>
      </w:r>
    </w:p>
    <w:p w14:paraId="1FE30811" w14:textId="0DF16BE0" w:rsidR="00C6699D" w:rsidRPr="00DD0CB3" w:rsidRDefault="00C6699D" w:rsidP="00C6699D">
      <w:pPr>
        <w:spacing w:after="200" w:line="276" w:lineRule="auto"/>
        <w:ind w:left="426"/>
        <w:jc w:val="both"/>
        <w:rPr>
          <w:rFonts w:ascii="Arial Narrow" w:hAnsi="Arial Narrow"/>
          <w:sz w:val="22"/>
          <w:szCs w:val="22"/>
          <w:lang w:eastAsia="en-US"/>
        </w:rPr>
      </w:pPr>
      <w:r>
        <w:rPr>
          <w:rFonts w:ascii="Arial Narrow" w:hAnsi="Arial Narrow"/>
          <w:sz w:val="22"/>
          <w:szCs w:val="22"/>
          <w:lang w:eastAsia="en-US"/>
        </w:rPr>
        <w:t>Natomiast</w:t>
      </w:r>
      <w:r w:rsidRPr="006C4CD0">
        <w:rPr>
          <w:rFonts w:ascii="Arial Narrow" w:hAnsi="Arial Narrow"/>
          <w:sz w:val="22"/>
          <w:szCs w:val="22"/>
          <w:lang w:eastAsia="en-US"/>
        </w:rPr>
        <w:t xml:space="preserve"> </w:t>
      </w:r>
      <w:r>
        <w:rPr>
          <w:rFonts w:ascii="Arial Narrow" w:hAnsi="Arial Narrow"/>
          <w:sz w:val="22"/>
          <w:szCs w:val="22"/>
          <w:lang w:eastAsia="en-US"/>
        </w:rPr>
        <w:t>w</w:t>
      </w:r>
      <w:r w:rsidRPr="00322CC1">
        <w:rPr>
          <w:rFonts w:ascii="Arial Narrow" w:hAnsi="Arial Narrow"/>
          <w:sz w:val="22"/>
          <w:szCs w:val="22"/>
          <w:lang w:eastAsia="en-US"/>
        </w:rPr>
        <w:t xml:space="preserve"> przypadku, gdy wnioskowane dofinansowanie </w:t>
      </w:r>
      <w:r w:rsidRPr="00322CC1">
        <w:rPr>
          <w:rFonts w:ascii="Arial Narrow" w:hAnsi="Arial Narrow"/>
          <w:b/>
          <w:sz w:val="22"/>
          <w:szCs w:val="22"/>
          <w:lang w:eastAsia="en-US"/>
        </w:rPr>
        <w:t>stanowić będzie pomoc publiczną</w:t>
      </w:r>
      <w:r>
        <w:rPr>
          <w:rFonts w:ascii="Arial Narrow" w:hAnsi="Arial Narrow"/>
          <w:b/>
          <w:sz w:val="22"/>
          <w:szCs w:val="22"/>
          <w:lang w:eastAsia="en-US"/>
        </w:rPr>
        <w:t xml:space="preserve"> dla ostatecznych odbiorców</w:t>
      </w:r>
      <w:r w:rsidRPr="00322CC1">
        <w:rPr>
          <w:rFonts w:ascii="Arial Narrow" w:hAnsi="Arial Narrow"/>
          <w:sz w:val="22"/>
          <w:szCs w:val="22"/>
          <w:lang w:eastAsia="en-US"/>
        </w:rPr>
        <w:t>, ponieważ spełnia wszystkie przesłanki dotyczące występowania pomocy publicznej, Wnioskodawca</w:t>
      </w:r>
      <w:r>
        <w:rPr>
          <w:rFonts w:ascii="Arial Narrow" w:hAnsi="Arial Narrow"/>
          <w:sz w:val="22"/>
          <w:szCs w:val="22"/>
          <w:lang w:eastAsia="en-US"/>
        </w:rPr>
        <w:t xml:space="preserve"> nie wypełnia poniższego </w:t>
      </w:r>
      <w:r w:rsidRPr="00322CC1">
        <w:rPr>
          <w:rFonts w:ascii="Arial Narrow" w:hAnsi="Arial Narrow"/>
          <w:i/>
          <w:sz w:val="22"/>
          <w:szCs w:val="22"/>
          <w:lang w:eastAsia="en-US"/>
        </w:rPr>
        <w:t>Oświadczeni</w:t>
      </w:r>
      <w:r>
        <w:rPr>
          <w:rFonts w:ascii="Arial Narrow" w:hAnsi="Arial Narrow"/>
          <w:i/>
          <w:sz w:val="22"/>
          <w:szCs w:val="22"/>
          <w:lang w:eastAsia="en-US"/>
        </w:rPr>
        <w:t>a</w:t>
      </w:r>
      <w:r>
        <w:rPr>
          <w:rFonts w:ascii="Arial Narrow" w:hAnsi="Arial Narrow"/>
          <w:sz w:val="22"/>
          <w:szCs w:val="22"/>
          <w:lang w:eastAsia="en-US"/>
        </w:rPr>
        <w:t xml:space="preserve"> i odpowiada na pyt. 3</w:t>
      </w:r>
      <w:r w:rsidRPr="00322CC1">
        <w:rPr>
          <w:rFonts w:ascii="Arial Narrow" w:hAnsi="Arial Narrow"/>
          <w:sz w:val="22"/>
          <w:szCs w:val="22"/>
          <w:lang w:eastAsia="en-US"/>
        </w:rPr>
        <w:t>.</w:t>
      </w:r>
    </w:p>
    <w:p w14:paraId="63B94492" w14:textId="77777777" w:rsidR="00C6699D" w:rsidRDefault="00C6699D" w:rsidP="00C6699D">
      <w:pPr>
        <w:autoSpaceDE w:val="0"/>
        <w:autoSpaceDN w:val="0"/>
        <w:adjustRightInd w:val="0"/>
        <w:spacing w:line="276" w:lineRule="auto"/>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t xml:space="preserve">  </w:t>
      </w:r>
      <w:r>
        <w:rPr>
          <w:rFonts w:ascii="Arial Narrow" w:hAnsi="Arial Narrow"/>
          <w:sz w:val="22"/>
          <w:szCs w:val="22"/>
          <w:lang w:eastAsia="en-US"/>
        </w:rPr>
        <w:tab/>
      </w:r>
      <w:r w:rsidRPr="00D217B9">
        <w:rPr>
          <w:rFonts w:ascii="Arial Narrow" w:hAnsi="Arial Narrow"/>
          <w:sz w:val="22"/>
          <w:szCs w:val="22"/>
          <w:lang w:eastAsia="en-US"/>
        </w:rPr>
        <w:t>Oświadczam, że wnioskowane dofinansowanie z RPO WŁ na lata 2014-2020 na r</w:t>
      </w:r>
      <w:r>
        <w:rPr>
          <w:rFonts w:ascii="Arial Narrow" w:hAnsi="Arial Narrow"/>
          <w:sz w:val="22"/>
          <w:szCs w:val="22"/>
          <w:lang w:eastAsia="en-US"/>
        </w:rPr>
        <w:t xml:space="preserve">ealizację  niniejszego projektu </w:t>
      </w:r>
      <w:r w:rsidRPr="00D217B9">
        <w:rPr>
          <w:rFonts w:ascii="Arial Narrow" w:hAnsi="Arial Narrow"/>
          <w:sz w:val="22"/>
          <w:szCs w:val="22"/>
          <w:lang w:eastAsia="en-US"/>
        </w:rPr>
        <w:t>nie stanowi pomocy publicznej</w:t>
      </w:r>
      <w:r>
        <w:rPr>
          <w:rFonts w:ascii="Arial Narrow" w:hAnsi="Arial Narrow"/>
          <w:sz w:val="22"/>
          <w:szCs w:val="22"/>
          <w:lang w:eastAsia="en-US"/>
        </w:rPr>
        <w:t xml:space="preserve"> dla ostatecznych odbiorców</w:t>
      </w:r>
      <w:r w:rsidRPr="00D217B9">
        <w:rPr>
          <w:rFonts w:ascii="Arial Narrow" w:hAnsi="Arial Narrow"/>
          <w:sz w:val="22"/>
          <w:szCs w:val="22"/>
          <w:lang w:eastAsia="en-US"/>
        </w:rPr>
        <w:t>, o której mowa w art. 107 ust. 1 Traktatu o funkcjonowaniu Unii Europejskiej, ponieważ nie spełnia co najmniej jednej z przesłanek w nim wymienionych.</w:t>
      </w:r>
    </w:p>
    <w:p w14:paraId="7CE95EB4" w14:textId="77777777" w:rsidR="00C6699D" w:rsidRDefault="00C6699D" w:rsidP="00C6699D">
      <w:pPr>
        <w:spacing w:after="200" w:line="276" w:lineRule="auto"/>
        <w:jc w:val="both"/>
        <w:rPr>
          <w:rFonts w:ascii="Arial Narrow" w:hAnsi="Arial Narrow"/>
          <w:sz w:val="22"/>
          <w:szCs w:val="22"/>
          <w:lang w:eastAsia="en-US"/>
        </w:rPr>
      </w:pPr>
    </w:p>
    <w:p w14:paraId="1BAC0BEA" w14:textId="4EF5F159" w:rsidR="00097BE3" w:rsidRPr="005463A7" w:rsidRDefault="00097BE3" w:rsidP="00FF1F65">
      <w:pPr>
        <w:pStyle w:val="Akapitzlist"/>
        <w:numPr>
          <w:ilvl w:val="0"/>
          <w:numId w:val="25"/>
        </w:numPr>
        <w:spacing w:after="200" w:line="276" w:lineRule="auto"/>
        <w:rPr>
          <w:rFonts w:ascii="Arial Narrow" w:hAnsi="Arial Narrow"/>
          <w:b/>
        </w:rPr>
      </w:pPr>
      <w:r w:rsidRPr="005463A7">
        <w:rPr>
          <w:rFonts w:ascii="Arial Narrow" w:hAnsi="Arial Narrow"/>
          <w:b/>
        </w:rPr>
        <w:t>W ramach projektu wsparcie udzielane ostatecznym odbiorcom (MŚP) będzie udzielane w</w:t>
      </w:r>
      <w:r w:rsidR="00C6699D">
        <w:rPr>
          <w:rFonts w:ascii="Arial Narrow" w:hAnsi="Arial Narrow"/>
          <w:b/>
        </w:rPr>
        <w:t> </w:t>
      </w:r>
      <w:r w:rsidRPr="005463A7">
        <w:rPr>
          <w:rFonts w:ascii="Arial Narrow" w:hAnsi="Arial Narrow"/>
          <w:b/>
        </w:rPr>
        <w:t>ramach:</w:t>
      </w:r>
    </w:p>
    <w:p w14:paraId="3251D757" w14:textId="77777777" w:rsidR="00097BE3" w:rsidRPr="00FC5CD7" w:rsidRDefault="00097BE3" w:rsidP="00097BE3">
      <w:pPr>
        <w:autoSpaceDE w:val="0"/>
        <w:autoSpaceDN w:val="0"/>
        <w:adjustRightInd w:val="0"/>
        <w:spacing w:line="276" w:lineRule="auto"/>
        <w:rPr>
          <w:rFonts w:ascii="Arial Narrow" w:hAnsi="Arial Narrow"/>
          <w:color w:val="000000"/>
        </w:rPr>
      </w:pPr>
    </w:p>
    <w:p w14:paraId="08BEFB73" w14:textId="77777777" w:rsidR="00097BE3" w:rsidRPr="00322CC1" w:rsidRDefault="00097BE3" w:rsidP="00097B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141" w:firstLine="567"/>
        <w:jc w:val="both"/>
        <w:rPr>
          <w:rFonts w:ascii="Arial Narrow" w:hAnsi="Arial Narrow"/>
          <w:sz w:val="22"/>
          <w:szCs w:val="22"/>
          <w:lang w:eastAsia="en-US"/>
        </w:rPr>
      </w:pPr>
      <w:r w:rsidRPr="00322CC1">
        <w:rPr>
          <w:rFonts w:ascii="Arial Narrow" w:hAnsi="Arial Narrow"/>
          <w:sz w:val="22"/>
          <w:szCs w:val="22"/>
          <w:bdr w:val="single" w:sz="4" w:space="0" w:color="auto"/>
          <w:lang w:eastAsia="en-US"/>
        </w:rPr>
        <w:tab/>
      </w:r>
      <w:r>
        <w:rPr>
          <w:rFonts w:ascii="Arial Narrow" w:hAnsi="Arial Narrow"/>
          <w:sz w:val="22"/>
          <w:szCs w:val="22"/>
          <w:bdr w:val="single" w:sz="4" w:space="0" w:color="auto"/>
          <w:lang w:eastAsia="en-US"/>
        </w:rPr>
        <w:t xml:space="preserve">  </w:t>
      </w:r>
      <w:r w:rsidRPr="00322CC1">
        <w:rPr>
          <w:rFonts w:ascii="Arial Narrow" w:hAnsi="Arial Narrow"/>
          <w:sz w:val="22"/>
          <w:szCs w:val="22"/>
          <w:lang w:eastAsia="en-US"/>
        </w:rPr>
        <w:tab/>
      </w:r>
      <w:r>
        <w:rPr>
          <w:rFonts w:ascii="Arial Narrow" w:hAnsi="Arial Narrow"/>
          <w:sz w:val="22"/>
          <w:szCs w:val="22"/>
        </w:rPr>
        <w:t>P</w:t>
      </w:r>
      <w:r w:rsidRPr="00936AE5">
        <w:rPr>
          <w:rFonts w:ascii="Arial Narrow" w:hAnsi="Arial Narrow"/>
          <w:sz w:val="22"/>
          <w:szCs w:val="22"/>
        </w:rPr>
        <w:t>omoc</w:t>
      </w:r>
      <w:r>
        <w:rPr>
          <w:rFonts w:ascii="Arial Narrow" w:hAnsi="Arial Narrow"/>
          <w:sz w:val="22"/>
          <w:szCs w:val="22"/>
        </w:rPr>
        <w:t>y</w:t>
      </w:r>
      <w:r w:rsidRPr="00936AE5">
        <w:rPr>
          <w:rFonts w:ascii="Arial Narrow" w:hAnsi="Arial Narrow"/>
          <w:sz w:val="22"/>
          <w:szCs w:val="22"/>
        </w:rPr>
        <w:t xml:space="preserve"> na usługi doradcze na rzecz MŚP</w:t>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r w:rsidRPr="00322CC1">
        <w:rPr>
          <w:rFonts w:ascii="Arial Narrow" w:hAnsi="Arial Narrow"/>
          <w:sz w:val="22"/>
          <w:szCs w:val="22"/>
          <w:lang w:eastAsia="en-US"/>
        </w:rPr>
        <w:tab/>
      </w:r>
    </w:p>
    <w:p w14:paraId="21C13243" w14:textId="77777777" w:rsidR="00097BE3" w:rsidRPr="00322CC1" w:rsidRDefault="00097BE3" w:rsidP="00097B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rPr>
          <w:rFonts w:ascii="Arial Narrow" w:hAnsi="Arial Narrow"/>
          <w:sz w:val="22"/>
          <w:szCs w:val="22"/>
          <w:lang w:eastAsia="en-US"/>
        </w:rPr>
      </w:pPr>
      <w:r>
        <w:rPr>
          <w:rFonts w:ascii="Arial Narrow" w:hAnsi="Arial Narrow"/>
          <w:sz w:val="22"/>
          <w:szCs w:val="22"/>
          <w:bdr w:val="single" w:sz="4" w:space="0" w:color="auto"/>
          <w:lang w:eastAsia="en-US"/>
        </w:rPr>
        <w:tab/>
      </w:r>
      <w:r w:rsidRPr="00322CC1">
        <w:rPr>
          <w:rFonts w:ascii="Arial Narrow" w:hAnsi="Arial Narrow"/>
          <w:sz w:val="22"/>
          <w:szCs w:val="22"/>
          <w:bdr w:val="single" w:sz="4" w:space="0" w:color="auto"/>
          <w:lang w:eastAsia="en-US"/>
        </w:rPr>
        <w:t xml:space="preserve">  </w:t>
      </w:r>
      <w:r w:rsidRPr="00322CC1">
        <w:rPr>
          <w:rFonts w:ascii="Arial Narrow" w:hAnsi="Arial Narrow"/>
          <w:sz w:val="22"/>
          <w:szCs w:val="22"/>
          <w:lang w:eastAsia="en-US"/>
        </w:rPr>
        <w:tab/>
      </w:r>
      <w:r>
        <w:rPr>
          <w:rFonts w:ascii="Arial Narrow" w:hAnsi="Arial Narrow"/>
          <w:sz w:val="22"/>
          <w:szCs w:val="22"/>
        </w:rPr>
        <w:t>P</w:t>
      </w:r>
      <w:r w:rsidRPr="00936AE5">
        <w:rPr>
          <w:rFonts w:ascii="Arial Narrow" w:hAnsi="Arial Narrow"/>
          <w:sz w:val="22"/>
          <w:szCs w:val="22"/>
        </w:rPr>
        <w:t>omoc</w:t>
      </w:r>
      <w:r>
        <w:rPr>
          <w:rFonts w:ascii="Arial Narrow" w:hAnsi="Arial Narrow"/>
          <w:sz w:val="22"/>
          <w:szCs w:val="22"/>
        </w:rPr>
        <w:t>y</w:t>
      </w:r>
      <w:r w:rsidRPr="00936AE5">
        <w:rPr>
          <w:rFonts w:ascii="Arial Narrow" w:hAnsi="Arial Narrow"/>
          <w:sz w:val="22"/>
          <w:szCs w:val="22"/>
        </w:rPr>
        <w:t xml:space="preserve"> na udział MŚP w targach</w:t>
      </w:r>
      <w:r w:rsidRPr="00322CC1">
        <w:rPr>
          <w:rFonts w:ascii="Arial Narrow" w:hAnsi="Arial Narrow"/>
          <w:sz w:val="22"/>
          <w:szCs w:val="22"/>
          <w:lang w:eastAsia="en-US"/>
        </w:rPr>
        <w:t xml:space="preserve">                 </w:t>
      </w:r>
    </w:p>
    <w:p w14:paraId="0BB1F2C2" w14:textId="77777777" w:rsidR="00097BE3" w:rsidRPr="00322CC1" w:rsidRDefault="00097BE3" w:rsidP="00097B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after="200" w:line="276" w:lineRule="auto"/>
        <w:ind w:left="708"/>
        <w:jc w:val="both"/>
        <w:rPr>
          <w:rFonts w:ascii="Arial Narrow" w:hAnsi="Arial Narrow"/>
          <w:sz w:val="22"/>
          <w:szCs w:val="22"/>
          <w:lang w:eastAsia="en-US"/>
        </w:rPr>
      </w:pPr>
      <w:r>
        <w:rPr>
          <w:rFonts w:ascii="Arial Narrow" w:hAnsi="Arial Narrow"/>
          <w:sz w:val="22"/>
          <w:szCs w:val="22"/>
          <w:bdr w:val="single" w:sz="4" w:space="0" w:color="auto"/>
          <w:lang w:eastAsia="en-US"/>
        </w:rPr>
        <w:tab/>
      </w:r>
      <w:r w:rsidRPr="00322CC1">
        <w:rPr>
          <w:rFonts w:ascii="Arial Narrow" w:hAnsi="Arial Narrow"/>
          <w:sz w:val="22"/>
          <w:szCs w:val="22"/>
          <w:bdr w:val="single" w:sz="4" w:space="0" w:color="auto"/>
          <w:lang w:eastAsia="en-US"/>
        </w:rPr>
        <w:t xml:space="preserve">  </w:t>
      </w:r>
      <w:r w:rsidRPr="00322CC1">
        <w:rPr>
          <w:rFonts w:ascii="Arial Narrow" w:hAnsi="Arial Narrow"/>
          <w:sz w:val="22"/>
          <w:szCs w:val="22"/>
          <w:lang w:eastAsia="en-US"/>
        </w:rPr>
        <w:tab/>
      </w:r>
      <w:r w:rsidRPr="009E1D2D">
        <w:rPr>
          <w:rFonts w:ascii="Arial Narrow" w:eastAsia="Calibri" w:hAnsi="Arial Narrow"/>
          <w:sz w:val="22"/>
          <w:szCs w:val="22"/>
          <w:lang w:eastAsia="en-US"/>
        </w:rPr>
        <w:t>Pomoc</w:t>
      </w:r>
      <w:r>
        <w:rPr>
          <w:rFonts w:ascii="Arial Narrow" w:eastAsia="Calibri" w:hAnsi="Arial Narrow"/>
          <w:sz w:val="22"/>
          <w:szCs w:val="22"/>
          <w:lang w:eastAsia="en-US"/>
        </w:rPr>
        <w:t>y</w:t>
      </w:r>
      <w:r w:rsidRPr="009E1D2D">
        <w:rPr>
          <w:rFonts w:ascii="Arial Narrow" w:eastAsia="Calibri" w:hAnsi="Arial Narrow"/>
          <w:sz w:val="22"/>
          <w:szCs w:val="22"/>
          <w:lang w:eastAsia="en-US"/>
        </w:rPr>
        <w:t xml:space="preserve"> de </w:t>
      </w:r>
      <w:proofErr w:type="spellStart"/>
      <w:r w:rsidRPr="009E1D2D">
        <w:rPr>
          <w:rFonts w:ascii="Arial Narrow" w:eastAsia="Calibri" w:hAnsi="Arial Narrow"/>
          <w:sz w:val="22"/>
          <w:szCs w:val="22"/>
          <w:lang w:eastAsia="en-US"/>
        </w:rPr>
        <w:t>minimis</w:t>
      </w:r>
      <w:proofErr w:type="spellEnd"/>
    </w:p>
    <w:p w14:paraId="037FBC28" w14:textId="37DA3DB3" w:rsidR="008616B7" w:rsidRDefault="008616B7" w:rsidP="00444DD7">
      <w:pPr>
        <w:autoSpaceDE w:val="0"/>
        <w:autoSpaceDN w:val="0"/>
        <w:adjustRightInd w:val="0"/>
        <w:spacing w:line="276" w:lineRule="auto"/>
        <w:jc w:val="both"/>
        <w:rPr>
          <w:rFonts w:ascii="Arial Narrow" w:hAnsi="Arial Narrow"/>
          <w:i/>
          <w:color w:val="000000"/>
          <w:sz w:val="22"/>
          <w:szCs w:val="22"/>
        </w:rPr>
      </w:pPr>
    </w:p>
    <w:p w14:paraId="4A7DD3C5" w14:textId="77777777" w:rsidR="00C6699D" w:rsidRPr="00322CC1" w:rsidRDefault="00C6699D" w:rsidP="00444DD7">
      <w:pPr>
        <w:autoSpaceDE w:val="0"/>
        <w:autoSpaceDN w:val="0"/>
        <w:adjustRightInd w:val="0"/>
        <w:spacing w:line="276" w:lineRule="auto"/>
        <w:jc w:val="both"/>
        <w:rPr>
          <w:rFonts w:ascii="Arial Narrow" w:hAnsi="Arial Narrow"/>
          <w:i/>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FF03F4" w:rsidRPr="00322CC1" w14:paraId="7606AED1" w14:textId="77777777" w:rsidTr="00FF03F4">
        <w:trPr>
          <w:trHeight w:val="1268"/>
        </w:trPr>
        <w:tc>
          <w:tcPr>
            <w:tcW w:w="8954" w:type="dxa"/>
          </w:tcPr>
          <w:p w14:paraId="20100517" w14:textId="77777777" w:rsidR="00FF03F4" w:rsidRPr="00322CC1" w:rsidRDefault="00FF03F4" w:rsidP="00444DD7">
            <w:pPr>
              <w:autoSpaceDE w:val="0"/>
              <w:autoSpaceDN w:val="0"/>
              <w:adjustRightInd w:val="0"/>
              <w:spacing w:after="200" w:line="276" w:lineRule="auto"/>
              <w:jc w:val="both"/>
              <w:rPr>
                <w:rFonts w:ascii="Arial Narrow" w:hAnsi="Arial Narrow"/>
                <w:lang w:eastAsia="en-US"/>
              </w:rPr>
            </w:pPr>
          </w:p>
          <w:p w14:paraId="21A013D5" w14:textId="77777777" w:rsidR="00FF03F4" w:rsidRPr="00322CC1" w:rsidRDefault="00FF03F4" w:rsidP="00444DD7">
            <w:pPr>
              <w:autoSpaceDE w:val="0"/>
              <w:autoSpaceDN w:val="0"/>
              <w:adjustRightInd w:val="0"/>
              <w:spacing w:after="200" w:line="276" w:lineRule="auto"/>
              <w:jc w:val="both"/>
              <w:rPr>
                <w:rFonts w:ascii="Arial Narrow" w:hAnsi="Arial Narrow"/>
                <w:lang w:eastAsia="en-US"/>
              </w:rPr>
            </w:pPr>
          </w:p>
          <w:p w14:paraId="15258901" w14:textId="77777777" w:rsidR="00FF03F4" w:rsidRPr="00322CC1" w:rsidRDefault="00FF03F4" w:rsidP="00444DD7">
            <w:pPr>
              <w:autoSpaceDE w:val="0"/>
              <w:autoSpaceDN w:val="0"/>
              <w:adjustRightInd w:val="0"/>
              <w:spacing w:after="200" w:line="276" w:lineRule="auto"/>
              <w:jc w:val="both"/>
              <w:rPr>
                <w:rFonts w:ascii="Arial Narrow" w:hAnsi="Arial Narrow"/>
                <w:lang w:eastAsia="en-US"/>
              </w:rPr>
            </w:pPr>
          </w:p>
          <w:p w14:paraId="5C05AECC" w14:textId="77777777" w:rsidR="00FF03F4" w:rsidRPr="00322CC1" w:rsidRDefault="00FF03F4" w:rsidP="00444DD7">
            <w:pPr>
              <w:autoSpaceDE w:val="0"/>
              <w:autoSpaceDN w:val="0"/>
              <w:adjustRightInd w:val="0"/>
              <w:spacing w:after="200" w:line="276" w:lineRule="auto"/>
              <w:jc w:val="both"/>
              <w:rPr>
                <w:rFonts w:ascii="Arial Narrow" w:hAnsi="Arial Narrow"/>
                <w:lang w:eastAsia="en-US"/>
              </w:rPr>
            </w:pPr>
          </w:p>
          <w:p w14:paraId="610FB43B" w14:textId="77777777" w:rsidR="00FF03F4" w:rsidRPr="00322CC1" w:rsidRDefault="00FF03F4" w:rsidP="00444DD7">
            <w:pPr>
              <w:spacing w:line="276" w:lineRule="auto"/>
              <w:ind w:left="34"/>
              <w:jc w:val="center"/>
              <w:rPr>
                <w:rFonts w:ascii="Arial Narrow" w:hAnsi="Arial Narrow"/>
                <w:b/>
                <w:lang w:eastAsia="en-US"/>
              </w:rPr>
            </w:pPr>
            <w:r w:rsidRPr="00322CC1">
              <w:rPr>
                <w:rFonts w:ascii="Arial Narrow" w:hAnsi="Arial Narrow"/>
                <w:b/>
                <w:sz w:val="22"/>
                <w:szCs w:val="22"/>
                <w:lang w:eastAsia="en-US"/>
              </w:rPr>
              <w:t>…………………………………………………………………</w:t>
            </w:r>
            <w:r w:rsidR="00444DD7">
              <w:rPr>
                <w:rFonts w:ascii="Arial Narrow" w:hAnsi="Arial Narrow"/>
                <w:b/>
                <w:sz w:val="22"/>
                <w:szCs w:val="22"/>
                <w:lang w:eastAsia="en-US"/>
              </w:rPr>
              <w:t>………………………</w:t>
            </w:r>
          </w:p>
          <w:p w14:paraId="32821965" w14:textId="77777777" w:rsidR="00FF03F4" w:rsidRPr="00322CC1" w:rsidRDefault="00444DD7" w:rsidP="00444DD7">
            <w:pPr>
              <w:autoSpaceDE w:val="0"/>
              <w:autoSpaceDN w:val="0"/>
              <w:adjustRightInd w:val="0"/>
              <w:spacing w:line="276" w:lineRule="auto"/>
              <w:ind w:left="34"/>
              <w:jc w:val="center"/>
              <w:rPr>
                <w:rFonts w:ascii="Arial Narrow" w:hAnsi="Arial Narrow" w:cs="Calibri"/>
                <w:bCs/>
              </w:rPr>
            </w:pPr>
            <w:r w:rsidRPr="00322CC1">
              <w:rPr>
                <w:rFonts w:ascii="Arial Narrow" w:hAnsi="Arial Narrow"/>
                <w:sz w:val="22"/>
                <w:szCs w:val="22"/>
                <w:lang w:eastAsia="en-US"/>
              </w:rPr>
              <w:t>data i podpis/podpisy osób uprawnionych do reprezentacji Wnioskodawcy</w:t>
            </w:r>
          </w:p>
          <w:p w14:paraId="441508FD" w14:textId="77777777" w:rsidR="00FF03F4" w:rsidRPr="00322CC1" w:rsidRDefault="00FF03F4" w:rsidP="00444DD7">
            <w:pPr>
              <w:spacing w:after="200" w:line="276" w:lineRule="auto"/>
              <w:ind w:left="142"/>
              <w:jc w:val="both"/>
              <w:rPr>
                <w:rFonts w:ascii="Arial Narrow" w:hAnsi="Arial Narrow"/>
                <w:lang w:eastAsia="en-US"/>
              </w:rPr>
            </w:pPr>
          </w:p>
        </w:tc>
      </w:tr>
    </w:tbl>
    <w:p w14:paraId="70F84E9B" w14:textId="77777777" w:rsidR="00FF03F4" w:rsidRPr="00322CC1" w:rsidRDefault="00FF03F4" w:rsidP="00444DD7">
      <w:pPr>
        <w:spacing w:line="276" w:lineRule="auto"/>
        <w:jc w:val="both"/>
        <w:rPr>
          <w:rFonts w:ascii="Arial Narrow" w:hAnsi="Arial Narrow"/>
          <w:sz w:val="22"/>
          <w:szCs w:val="22"/>
        </w:rPr>
      </w:pPr>
    </w:p>
    <w:sectPr w:rsidR="00FF03F4" w:rsidRPr="00322CC1" w:rsidSect="00D606BF">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43669" w14:textId="77777777" w:rsidR="00533C61" w:rsidRDefault="00533C61" w:rsidP="0062236C">
      <w:r>
        <w:separator/>
      </w:r>
    </w:p>
  </w:endnote>
  <w:endnote w:type="continuationSeparator" w:id="0">
    <w:p w14:paraId="0A37ED7F" w14:textId="77777777" w:rsidR="00533C61" w:rsidRDefault="00533C61" w:rsidP="006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12E8" w14:textId="5C07A4A9" w:rsidR="00A06CF9" w:rsidRDefault="00D606BF" w:rsidP="00D606BF">
    <w:pPr>
      <w:pStyle w:val="Stopka"/>
      <w:jc w:val="right"/>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963976"/>
      <w:docPartObj>
        <w:docPartGallery w:val="Page Numbers (Bottom of Page)"/>
        <w:docPartUnique/>
      </w:docPartObj>
    </w:sdtPr>
    <w:sdtContent>
      <w:p w14:paraId="1555D5E4" w14:textId="55E64C16" w:rsidR="00D606BF" w:rsidRDefault="00D606BF">
        <w:pPr>
          <w:pStyle w:val="Stopka"/>
          <w:jc w:val="right"/>
        </w:pPr>
        <w:r>
          <w:rPr>
            <w:noProof/>
          </w:rPr>
          <w:drawing>
            <wp:inline distT="0" distB="0" distL="0" distR="0" wp14:anchorId="7F01CC9E" wp14:editId="725EEC21">
              <wp:extent cx="5759450" cy="671195"/>
              <wp:effectExtent l="0" t="0" r="0" b="0"/>
              <wp:docPr id="5" name="Obraz 5" descr="ciag-feprreg-rrp-lodz-ue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1195"/>
                      </a:xfrm>
                      <a:prstGeom prst="rect">
                        <a:avLst/>
                      </a:prstGeom>
                      <a:noFill/>
                      <a:ln>
                        <a:noFill/>
                      </a:ln>
                    </pic:spPr>
                  </pic:pic>
                </a:graphicData>
              </a:graphic>
            </wp:inline>
          </w:drawing>
        </w:r>
        <w:r>
          <w:fldChar w:fldCharType="begin"/>
        </w:r>
        <w:r>
          <w:instrText>PAGE   \* MERGEFORMAT</w:instrText>
        </w:r>
        <w:r>
          <w:fldChar w:fldCharType="separate"/>
        </w:r>
        <w:r>
          <w:t>2</w:t>
        </w:r>
        <w:r>
          <w:fldChar w:fldCharType="end"/>
        </w:r>
      </w:p>
    </w:sdtContent>
  </w:sdt>
  <w:p w14:paraId="10EDFE95" w14:textId="00A4313F" w:rsidR="006A1E4E" w:rsidRPr="006A1E4E" w:rsidRDefault="006A1E4E" w:rsidP="006A1E4E">
    <w:pPr>
      <w:pStyle w:val="Stopka"/>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AAAC1" w14:textId="77777777" w:rsidR="00533C61" w:rsidRDefault="00533C61" w:rsidP="0062236C">
      <w:r>
        <w:separator/>
      </w:r>
    </w:p>
  </w:footnote>
  <w:footnote w:type="continuationSeparator" w:id="0">
    <w:p w14:paraId="20788B60" w14:textId="77777777" w:rsidR="00533C61" w:rsidRDefault="00533C61" w:rsidP="0062236C">
      <w:r>
        <w:continuationSeparator/>
      </w:r>
    </w:p>
  </w:footnote>
  <w:footnote w:id="1">
    <w:p w14:paraId="284CB991" w14:textId="7777777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 przypadku projektu partnerskiego niniejszy załącznik przedkłada także każdy z </w:t>
      </w:r>
      <w:r w:rsidRPr="00322CC1">
        <w:rPr>
          <w:rFonts w:ascii="Arial Narrow" w:hAnsi="Arial Narrow"/>
          <w:b/>
        </w:rPr>
        <w:t>partnerów</w:t>
      </w:r>
      <w:r w:rsidRPr="00322CC1">
        <w:rPr>
          <w:rFonts w:ascii="Arial Narrow" w:hAnsi="Arial Narrow"/>
        </w:rPr>
        <w:t>.</w:t>
      </w:r>
    </w:p>
  </w:footnote>
  <w:footnote w:id="2">
    <w:p w14:paraId="061DACB9" w14:textId="3504F6B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art. 1 załącznika I Rozporządzenia Komisji</w:t>
      </w:r>
      <w:r w:rsidRPr="00322CC1">
        <w:rPr>
          <w:rFonts w:ascii="Arial Narrow" w:hAnsi="Arial Narrow"/>
          <w:b/>
          <w:bCs/>
        </w:rPr>
        <w:t xml:space="preserve"> </w:t>
      </w:r>
      <w:r w:rsidRPr="00322CC1">
        <w:rPr>
          <w:rFonts w:ascii="Arial Narrow" w:hAnsi="Arial Narrow"/>
          <w:bCs/>
        </w:rPr>
        <w:t>(UE) Nr 651/2014 z dnia 17 czerwca 2014 r. uznające</w:t>
      </w:r>
      <w:r w:rsidR="00AF3C73">
        <w:rPr>
          <w:rFonts w:ascii="Arial Narrow" w:hAnsi="Arial Narrow"/>
          <w:bCs/>
        </w:rPr>
        <w:t>go</w:t>
      </w:r>
      <w:r w:rsidRPr="00322CC1">
        <w:rPr>
          <w:rFonts w:ascii="Arial Narrow" w:hAnsi="Arial Narrow"/>
          <w:bCs/>
        </w:rPr>
        <w:t xml:space="preserve"> niektóre rodzaje pomocy za zgodne z rynkiem wewnętrznym w zastosowaniu art. 107 i 108 Traktatu.</w:t>
      </w:r>
    </w:p>
  </w:footnote>
  <w:footnote w:id="3">
    <w:p w14:paraId="7FCAAE67" w14:textId="77777777" w:rsidR="00533C61" w:rsidRPr="00322CC1" w:rsidRDefault="00533C61" w:rsidP="0094127E">
      <w:pPr>
        <w:pStyle w:val="Tekstprzypisudolnego"/>
        <w:spacing w:after="120"/>
        <w:jc w:val="both"/>
        <w:rPr>
          <w:rFonts w:ascii="Arial Narrow" w:hAnsi="Arial Narrow"/>
          <w:lang w:val="en-US"/>
        </w:rPr>
      </w:pPr>
      <w:r w:rsidRPr="00322CC1">
        <w:rPr>
          <w:rStyle w:val="Odwoanieprzypisudolnego"/>
          <w:rFonts w:ascii="Arial Narrow" w:hAnsi="Arial Narrow"/>
        </w:rPr>
        <w:footnoteRef/>
      </w:r>
      <w:r w:rsidRPr="00322CC1">
        <w:rPr>
          <w:rFonts w:ascii="Arial Narrow" w:hAnsi="Arial Narrow"/>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322CC1">
        <w:rPr>
          <w:rFonts w:ascii="Arial Narrow" w:hAnsi="Arial Narrow"/>
          <w:bCs/>
        </w:rPr>
        <w:t xml:space="preserve">rokiem Trybunału Sprawiedliwości z 24.03.2011 r. w sprawie </w:t>
      </w:r>
      <w:proofErr w:type="spellStart"/>
      <w:r w:rsidRPr="003B5B41">
        <w:rPr>
          <w:rFonts w:ascii="Arial Narrow" w:hAnsi="Arial Narrow"/>
          <w:bCs/>
        </w:rPr>
        <w:t>Leipzig</w:t>
      </w:r>
      <w:proofErr w:type="spellEnd"/>
      <w:r w:rsidRPr="003B5B41">
        <w:rPr>
          <w:rFonts w:ascii="Arial Narrow" w:hAnsi="Arial Narrow"/>
          <w:bCs/>
        </w:rPr>
        <w:t>-Halle budowa infrastruktury</w:t>
      </w:r>
      <w:r w:rsidRPr="003B5B41">
        <w:rPr>
          <w:rFonts w:ascii="Arial Narrow" w:hAnsi="Arial Narrow"/>
        </w:rPr>
        <w:t xml:space="preserve">, która będzie </w:t>
      </w:r>
      <w:r w:rsidRPr="003B5B41">
        <w:rPr>
          <w:rFonts w:ascii="Arial Narrow" w:hAnsi="Arial Narrow"/>
          <w:bCs/>
        </w:rPr>
        <w:t>wykorzystywana do celów gospodarczych</w:t>
      </w:r>
      <w:r w:rsidRPr="003B5B41">
        <w:rPr>
          <w:rFonts w:ascii="Arial Narrow" w:hAnsi="Arial Narrow"/>
        </w:rPr>
        <w:t xml:space="preserve">, </w:t>
      </w:r>
      <w:r w:rsidRPr="003B5B41">
        <w:rPr>
          <w:rFonts w:ascii="Arial Narrow" w:hAnsi="Arial Narrow"/>
          <w:bCs/>
        </w:rPr>
        <w:t>sama w sobie stanowi działalność gospodarczą</w:t>
      </w:r>
      <w:r w:rsidRPr="003B5B41">
        <w:rPr>
          <w:rFonts w:ascii="Arial Narrow" w:hAnsi="Arial Narrow"/>
        </w:rPr>
        <w:t xml:space="preserve">. W zakresie badania występowania pomocy w projektach infrastrukturalnych pomocne mogą się okazać opracowane przez służby KE tzw. </w:t>
      </w:r>
      <w:r w:rsidRPr="003B5B41">
        <w:rPr>
          <w:rFonts w:ascii="Arial Narrow" w:hAnsi="Arial Narrow"/>
          <w:lang w:val="en-US"/>
        </w:rPr>
        <w:t>„</w:t>
      </w:r>
      <w:proofErr w:type="spellStart"/>
      <w:r w:rsidRPr="003B5B41">
        <w:rPr>
          <w:rFonts w:ascii="Arial Narrow" w:hAnsi="Arial Narrow"/>
          <w:lang w:val="en-US"/>
        </w:rPr>
        <w:t>siatki</w:t>
      </w:r>
      <w:proofErr w:type="spellEnd"/>
      <w:r w:rsidRPr="003B5B41">
        <w:rPr>
          <w:rFonts w:ascii="Arial Narrow" w:hAnsi="Arial Narrow"/>
          <w:lang w:val="en-US"/>
        </w:rPr>
        <w:t xml:space="preserve"> </w:t>
      </w:r>
      <w:proofErr w:type="spellStart"/>
      <w:r w:rsidRPr="003B5B41">
        <w:rPr>
          <w:rFonts w:ascii="Arial Narrow" w:hAnsi="Arial Narrow"/>
          <w:lang w:val="en-US"/>
        </w:rPr>
        <w:t>analityczne</w:t>
      </w:r>
      <w:proofErr w:type="spellEnd"/>
      <w:r w:rsidRPr="003B5B41">
        <w:rPr>
          <w:rFonts w:ascii="Arial Narrow" w:hAnsi="Arial Narrow"/>
          <w:lang w:val="en-US"/>
        </w:rPr>
        <w:t xml:space="preserve">”: </w:t>
      </w:r>
      <w:r w:rsidRPr="0094127E">
        <w:rPr>
          <w:rFonts w:ascii="Arial Narrow" w:hAnsi="Arial Narrow"/>
          <w:lang w:val="en-US"/>
        </w:rPr>
        <w:t xml:space="preserve">„Analytical Grids on the application of State aid rules to the financing of infrastructure projects”, </w:t>
      </w:r>
      <w:proofErr w:type="spellStart"/>
      <w:r w:rsidRPr="0094127E">
        <w:rPr>
          <w:rFonts w:ascii="Arial Narrow" w:hAnsi="Arial Narrow"/>
          <w:lang w:val="en-US"/>
        </w:rPr>
        <w:t>wrzesień</w:t>
      </w:r>
      <w:proofErr w:type="spellEnd"/>
      <w:r w:rsidRPr="0094127E">
        <w:rPr>
          <w:rFonts w:ascii="Arial Narrow" w:hAnsi="Arial Narrow"/>
          <w:lang w:val="en-US"/>
        </w:rPr>
        <w:t xml:space="preserve"> 2015, </w:t>
      </w:r>
      <w:hyperlink r:id="rId1" w:history="1">
        <w:r w:rsidRPr="0094127E">
          <w:rPr>
            <w:rStyle w:val="Hipercze"/>
            <w:rFonts w:ascii="Arial Narrow" w:hAnsi="Arial Narrow"/>
            <w:lang w:val="en-US"/>
          </w:rPr>
          <w:t>http://ec.europa.eu/competition/state_aid/studies_reports/state_aid_grids_2015_en.pdf</w:t>
        </w:r>
      </w:hyperlink>
      <w:r w:rsidRPr="0094127E">
        <w:rPr>
          <w:rFonts w:ascii="Arial Narrow" w:hAnsi="Arial Narrow"/>
          <w:lang w:val="en-US"/>
        </w:rPr>
        <w:t>)</w:t>
      </w:r>
      <w:r w:rsidR="003B5B41" w:rsidRPr="0094127E">
        <w:rPr>
          <w:rFonts w:ascii="Arial Narrow" w:hAnsi="Arial Narrow"/>
          <w:lang w:val="en-US"/>
        </w:rPr>
        <w:t xml:space="preserve"> </w:t>
      </w:r>
      <w:proofErr w:type="spellStart"/>
      <w:r w:rsidR="003B5B41" w:rsidRPr="0094127E">
        <w:rPr>
          <w:rFonts w:ascii="Arial Narrow" w:hAnsi="Arial Narrow"/>
          <w:lang w:val="en-US"/>
        </w:rPr>
        <w:t>oraz</w:t>
      </w:r>
      <w:proofErr w:type="spellEnd"/>
      <w:r w:rsidR="003B5B41" w:rsidRPr="0094127E">
        <w:rPr>
          <w:rFonts w:ascii="Arial Narrow" w:hAnsi="Arial Narrow"/>
          <w:lang w:val="en-US"/>
        </w:rPr>
        <w:t xml:space="preserve"> </w:t>
      </w:r>
      <w:r w:rsidR="003B5B41" w:rsidRPr="0094127E">
        <w:rPr>
          <w:rFonts w:ascii="Arial Narrow" w:hAnsi="Arial Narrow"/>
        </w:rPr>
        <w:t xml:space="preserve">„Zawiadomienie Komisji </w:t>
      </w:r>
      <w:r w:rsidR="003D22DB" w:rsidRPr="0094127E">
        <w:rPr>
          <w:rFonts w:ascii="Arial Narrow" w:hAnsi="Arial Narrow"/>
        </w:rPr>
        <w:br/>
      </w:r>
      <w:r w:rsidR="003B5B41" w:rsidRPr="0094127E">
        <w:rPr>
          <w:rFonts w:ascii="Arial Narrow" w:hAnsi="Arial Narrow"/>
        </w:rPr>
        <w:t>w sprawie pojęcia pomocy państwa w rozumieniu art. 107 ust. 1 TFUE” (http://eur-lex.europa.eu/legal-content/PL/TXT/PDF/?uri=CELEX:52016XC0719(05)&amp;from=PL).</w:t>
      </w:r>
    </w:p>
  </w:footnote>
  <w:footnote w:id="4">
    <w:p w14:paraId="0B3D68CF" w14:textId="68FE4E7B" w:rsidR="002B5B11" w:rsidRPr="00322CC1" w:rsidRDefault="002B5B11" w:rsidP="002B5B11">
      <w:pPr>
        <w:pStyle w:val="Tekstprzypisudolnego"/>
        <w:spacing w:after="120"/>
        <w:jc w:val="both"/>
        <w:rPr>
          <w:rFonts w:ascii="Arial Narrow" w:hAnsi="Arial Narrow"/>
          <w:lang w:val="en-US"/>
        </w:rPr>
      </w:pPr>
      <w:r w:rsidRPr="00322CC1">
        <w:rPr>
          <w:rStyle w:val="Odwoanieprzypisudolnego"/>
          <w:rFonts w:ascii="Arial Narrow" w:hAnsi="Arial Narrow"/>
        </w:rPr>
        <w:footnoteRef/>
      </w:r>
      <w:r w:rsidRPr="00322CC1">
        <w:rPr>
          <w:rFonts w:ascii="Arial Narrow" w:hAnsi="Arial Narrow"/>
        </w:rPr>
        <w:t xml:space="preserve"> </w:t>
      </w:r>
      <w:r w:rsidRPr="002B5B11">
        <w:rPr>
          <w:rFonts w:ascii="Arial Narrow" w:hAnsi="Arial Narrow"/>
        </w:rPr>
        <w:t xml:space="preserve">Do ustalenia wysokości ceny rynkowej pomocna może być np. analiza marketingowa, wykonana przez niezależnych ekspertów lub samodzielnie przez wnioskodawcę. Analiza taka może obejmować porównanie co najmniej 3 substytucyjnych ofert z tego samego rynku (rynek usług, które ze względu na ich przeznaczenie, cenę oraz właściwości – w tym jakość - są uznawane przez ich nabywców za podobne oraz są oferowane na obszarze, na którym, ze względu na ich rodzaj, właściwości, preferencje konsumentów, czy znaczące różnice cen i koszty transportu, panują zbliżone warunki konkurencji). </w:t>
      </w:r>
      <w:r w:rsidRPr="005463A7">
        <w:rPr>
          <w:rFonts w:ascii="Arial Narrow" w:hAnsi="Arial Narrow"/>
        </w:rPr>
        <w:t xml:space="preserve">Wartością pomocy publicznej lub pomocy de </w:t>
      </w:r>
      <w:proofErr w:type="spellStart"/>
      <w:r w:rsidRPr="005463A7">
        <w:rPr>
          <w:rFonts w:ascii="Arial Narrow" w:hAnsi="Arial Narrow"/>
        </w:rPr>
        <w:t>minimis</w:t>
      </w:r>
      <w:proofErr w:type="spellEnd"/>
      <w:r w:rsidRPr="005463A7">
        <w:rPr>
          <w:rFonts w:ascii="Arial Narrow" w:hAnsi="Arial Narrow"/>
        </w:rPr>
        <w:t xml:space="preserve"> udzielanej </w:t>
      </w:r>
      <w:r w:rsidR="00192D78">
        <w:rPr>
          <w:rFonts w:ascii="Arial Narrow" w:hAnsi="Arial Narrow"/>
        </w:rPr>
        <w:t>ostatecznemu odbiorcy</w:t>
      </w:r>
      <w:r w:rsidRPr="005463A7">
        <w:rPr>
          <w:rFonts w:ascii="Arial Narrow" w:hAnsi="Arial Narrow"/>
        </w:rPr>
        <w:t xml:space="preserve"> będzie różnica pomiędzy ceną rynkową a ceną płaconą przez ostatecznego odbiorcę.</w:t>
      </w:r>
    </w:p>
  </w:footnote>
  <w:footnote w:id="5">
    <w:p w14:paraId="41972E9F" w14:textId="77777777" w:rsidR="00097BE3" w:rsidRPr="00322CC1" w:rsidRDefault="00097BE3" w:rsidP="00097BE3">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t>
      </w:r>
      <w:r w:rsidRPr="00DD0CB3">
        <w:rPr>
          <w:rFonts w:ascii="Arial Narrow" w:hAnsi="Arial Narrow"/>
          <w:bCs/>
        </w:rPr>
        <w:t xml:space="preserve">Mechanizm transferowania korzyści do ostatecznych odbiorców, możliwy jest do zastosowania wyłącznie w projektach, </w:t>
      </w:r>
      <w:r>
        <w:rPr>
          <w:rFonts w:ascii="Arial Narrow" w:hAnsi="Arial Narrow"/>
          <w:bCs/>
        </w:rPr>
        <w:br/>
      </w:r>
      <w:r w:rsidRPr="00DD0CB3">
        <w:rPr>
          <w:rFonts w:ascii="Arial Narrow" w:hAnsi="Arial Narrow"/>
          <w:bCs/>
        </w:rPr>
        <w:t xml:space="preserve">w których nie przewidziano nakładów inwestycyjnych, w szczególności wydatków związanych z zakupem środków trwałych i/lub wartości niematerialnych i prawnych. W przypadku zastosowania mechanizmu transferowania korzyści do ostatecznych odbiorców nie występuje pomoc publiczna ani pomocy de </w:t>
      </w:r>
      <w:proofErr w:type="spellStart"/>
      <w:r w:rsidRPr="00DD0CB3">
        <w:rPr>
          <w:rFonts w:ascii="Arial Narrow" w:hAnsi="Arial Narrow"/>
          <w:bCs/>
        </w:rPr>
        <w:t>minimis</w:t>
      </w:r>
      <w:proofErr w:type="spellEnd"/>
      <w:r w:rsidRPr="00DD0CB3">
        <w:rPr>
          <w:rFonts w:ascii="Arial Narrow" w:hAnsi="Arial Narrow"/>
          <w:bCs/>
        </w:rPr>
        <w:t xml:space="preserve"> na poziomie Wnioskodawcy, natomiast ma miejsce udzielanie pomocy publicznej lub pomocy de </w:t>
      </w:r>
      <w:proofErr w:type="spellStart"/>
      <w:r w:rsidRPr="00DD0CB3">
        <w:rPr>
          <w:rFonts w:ascii="Arial Narrow" w:hAnsi="Arial Narrow"/>
          <w:bCs/>
        </w:rPr>
        <w:t>minimis</w:t>
      </w:r>
      <w:proofErr w:type="spellEnd"/>
      <w:r w:rsidRPr="00DD0CB3">
        <w:rPr>
          <w:rFonts w:ascii="Arial Narrow" w:hAnsi="Arial Narrow"/>
          <w:bCs/>
        </w:rPr>
        <w:t xml:space="preserve"> ostatecznym odbiorcom</w:t>
      </w:r>
      <w:r w:rsidRPr="00322CC1">
        <w:rPr>
          <w:rFonts w:ascii="Arial Narrow" w:hAnsi="Arial Narrow"/>
          <w:bCs/>
        </w:rPr>
        <w:t xml:space="preserve">. </w:t>
      </w:r>
    </w:p>
  </w:footnote>
  <w:footnote w:id="6">
    <w:p w14:paraId="1D91943D" w14:textId="7777777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Obwieszczenie Komisji w sprawie definicji rynku właściwego do celów wspólnotowego prawa konkurencji, Dz. Urz. UE C 372, 09.12.1997.</w:t>
      </w:r>
    </w:p>
  </w:footnote>
  <w:footnote w:id="7">
    <w:p w14:paraId="74F0B482" w14:textId="7777777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w:t>
      </w:r>
      <w:r w:rsidRPr="00322CC1">
        <w:rPr>
          <w:rFonts w:ascii="Arial Narrow" w:hAnsi="Arial Narrow"/>
          <w:bCs/>
        </w:rPr>
        <w:t>nr N 542/2010 – Polska „Budowa transgranicznego elektroenergetycznego połączenia międzysystemowego Polska-Litwa”, pkt. 40-41.</w:t>
      </w:r>
    </w:p>
  </w:footnote>
  <w:footnote w:id="8">
    <w:p w14:paraId="5149E2F3" w14:textId="7777777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w:t>
      </w:r>
      <w:r w:rsidRPr="00322CC1">
        <w:rPr>
          <w:rFonts w:ascii="Arial Narrow" w:hAnsi="Arial Narrow"/>
          <w:bCs/>
        </w:rPr>
        <w:t>nr N 542/2010 – Polska „Budowa transgranicznego elektroenergetycznego połączenia międzysystemowego Polska-Litwa”, pkt. 40-41.</w:t>
      </w:r>
    </w:p>
  </w:footnote>
  <w:footnote w:id="9">
    <w:p w14:paraId="1A946AB5" w14:textId="7777777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t>
      </w:r>
      <w:r w:rsidRPr="00322CC1">
        <w:rPr>
          <w:rFonts w:ascii="Arial Narrow" w:hAnsi="Arial Narrow"/>
          <w:bCs/>
        </w:rPr>
        <w:t xml:space="preserve">I.B. </w:t>
      </w:r>
      <w:proofErr w:type="spellStart"/>
      <w:r w:rsidRPr="00322CC1">
        <w:rPr>
          <w:rFonts w:ascii="Arial Narrow" w:hAnsi="Arial Narrow"/>
          <w:bCs/>
        </w:rPr>
        <w:t>Nestoruk</w:t>
      </w:r>
      <w:proofErr w:type="spellEnd"/>
      <w:r w:rsidRPr="00322CC1">
        <w:rPr>
          <w:rFonts w:ascii="Arial Narrow" w:hAnsi="Arial Narrow"/>
          <w:bCs/>
        </w:rPr>
        <w:t>,</w:t>
      </w:r>
      <w:r w:rsidRPr="00322CC1">
        <w:rPr>
          <w:rFonts w:ascii="Arial Narrow" w:hAnsi="Arial Narrow"/>
        </w:rPr>
        <w:t xml:space="preserve"> Konkurencja na rynkach lokalnych </w:t>
      </w:r>
      <w:r w:rsidRPr="00322CC1">
        <w:rPr>
          <w:rFonts w:ascii="Arial Narrow" w:hAnsi="Arial Narrow"/>
          <w:bCs/>
        </w:rPr>
        <w:t>wraz z wybranym orzecznictwem Prezesa Urzędu Ochron</w:t>
      </w:r>
      <w:r>
        <w:rPr>
          <w:rFonts w:ascii="Arial Narrow" w:hAnsi="Arial Narrow"/>
          <w:bCs/>
        </w:rPr>
        <w:t>y Konkurencji i </w:t>
      </w:r>
      <w:r w:rsidRPr="00322CC1">
        <w:rPr>
          <w:rFonts w:ascii="Arial Narrow" w:hAnsi="Arial Narrow"/>
          <w:bCs/>
        </w:rPr>
        <w:t>Konsumentów, 2009, str. 4.</w:t>
      </w:r>
    </w:p>
  </w:footnote>
  <w:footnote w:id="10">
    <w:p w14:paraId="4ACE60D8" w14:textId="7777777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w:t>
      </w:r>
      <w:r>
        <w:rPr>
          <w:rFonts w:ascii="Arial Narrow" w:hAnsi="Arial Narrow"/>
        </w:rPr>
        <w:t>i </w:t>
      </w:r>
      <w:r w:rsidRPr="00322CC1">
        <w:rPr>
          <w:rFonts w:ascii="Arial Narrow" w:hAnsi="Arial Narrow"/>
        </w:rPr>
        <w:t>nie pokrywa się. Wynik analizy należy przedstawić w przypadku uzasadniania odpowiedzi „NIE”.</w:t>
      </w:r>
    </w:p>
  </w:footnote>
  <w:footnote w:id="11">
    <w:p w14:paraId="6A66160F" w14:textId="77777777" w:rsidR="00533C61" w:rsidRPr="00322CC1" w:rsidRDefault="00533C61" w:rsidP="00322CC1">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nr N 258/2000 –Niemcy, „</w:t>
      </w:r>
      <w:proofErr w:type="spellStart"/>
      <w:r w:rsidRPr="00322CC1">
        <w:rPr>
          <w:rFonts w:ascii="Arial Narrow" w:hAnsi="Arial Narrow"/>
        </w:rPr>
        <w:t>Leisure</w:t>
      </w:r>
      <w:proofErr w:type="spellEnd"/>
      <w:r w:rsidRPr="00322CC1">
        <w:rPr>
          <w:rFonts w:ascii="Arial Narrow" w:hAnsi="Arial Narrow"/>
        </w:rPr>
        <w:t xml:space="preserve"> </w:t>
      </w:r>
      <w:proofErr w:type="spellStart"/>
      <w:r w:rsidRPr="00322CC1">
        <w:rPr>
          <w:rFonts w:ascii="Arial Narrow" w:hAnsi="Arial Narrow"/>
        </w:rPr>
        <w:t>Pool</w:t>
      </w:r>
      <w:proofErr w:type="spellEnd"/>
      <w:r w:rsidRPr="00322CC1">
        <w:rPr>
          <w:rFonts w:ascii="Arial Narrow" w:hAnsi="Arial Narrow"/>
        </w:rPr>
        <w:t xml:space="preserve"> </w:t>
      </w:r>
      <w:proofErr w:type="spellStart"/>
      <w:r w:rsidRPr="00322CC1">
        <w:rPr>
          <w:rFonts w:ascii="Arial Narrow" w:hAnsi="Arial Narrow"/>
        </w:rPr>
        <w:t>Dorsten</w:t>
      </w:r>
      <w:proofErr w:type="spellEnd"/>
      <w:r w:rsidRPr="00322CC1">
        <w:rPr>
          <w:rFonts w:ascii="Arial Narrow" w:hAnsi="Arial Narrow"/>
        </w:rPr>
        <w:t xml:space="preserve"> (</w:t>
      </w:r>
      <w:proofErr w:type="spellStart"/>
      <w:r w:rsidRPr="00322CC1">
        <w:rPr>
          <w:rFonts w:ascii="Arial Narrow" w:hAnsi="Arial Narrow"/>
        </w:rPr>
        <w:t>Freizeitbad</w:t>
      </w:r>
      <w:proofErr w:type="spellEnd"/>
      <w:r w:rsidRPr="00322CC1">
        <w:rPr>
          <w:rFonts w:ascii="Arial Narrow" w:hAnsi="Arial Narrow"/>
        </w:rPr>
        <w:t xml:space="preserve"> </w:t>
      </w:r>
      <w:proofErr w:type="spellStart"/>
      <w:r w:rsidRPr="00322CC1">
        <w:rPr>
          <w:rFonts w:ascii="Arial Narrow" w:hAnsi="Arial Narrow"/>
        </w:rPr>
        <w:t>Dorsten</w:t>
      </w:r>
      <w:proofErr w:type="spellEnd"/>
      <w:r w:rsidRPr="00322CC1">
        <w:rPr>
          <w:rFonts w:ascii="Arial Narrow" w:hAnsi="Arial Narrow"/>
        </w:rPr>
        <w:t xml:space="preserve">)”, pkt. 3; Decyzja Komisji Europejskiej nr </w:t>
      </w:r>
      <w:r w:rsidRPr="00322CC1">
        <w:rPr>
          <w:rFonts w:ascii="Arial Narrow" w:hAnsi="Arial Narrow"/>
          <w:bCs/>
        </w:rPr>
        <w:t xml:space="preserve">SA.34891 (2012/N) – Polska „Pomoc państwa dla Związku Gmin Fortecznych Twierdzy Przemyśl”, pkt. 30-32; </w:t>
      </w:r>
      <w:r w:rsidRPr="00322CC1">
        <w:rPr>
          <w:rFonts w:ascii="Arial Narrow" w:hAnsi="Arial Narrow"/>
        </w:rPr>
        <w:t xml:space="preserve">Decyzja Komisji Europejskiej nr </w:t>
      </w:r>
      <w:r w:rsidRPr="00322CC1">
        <w:rPr>
          <w:rFonts w:ascii="Arial Narrow" w:hAnsi="Arial Narrow"/>
          <w:bCs/>
        </w:rPr>
        <w:t xml:space="preserve">SA.39403 (2014/N) – Holandia „Investment </w:t>
      </w:r>
      <w:proofErr w:type="spellStart"/>
      <w:r w:rsidRPr="00322CC1">
        <w:rPr>
          <w:rFonts w:ascii="Arial Narrow" w:hAnsi="Arial Narrow"/>
          <w:bCs/>
        </w:rPr>
        <w:t>aid</w:t>
      </w:r>
      <w:proofErr w:type="spellEnd"/>
      <w:r w:rsidRPr="00322CC1">
        <w:rPr>
          <w:rFonts w:ascii="Arial Narrow" w:hAnsi="Arial Narrow"/>
          <w:bCs/>
        </w:rPr>
        <w:t xml:space="preserve"> for </w:t>
      </w:r>
      <w:proofErr w:type="spellStart"/>
      <w:r w:rsidRPr="00322CC1">
        <w:rPr>
          <w:rFonts w:ascii="Arial Narrow" w:hAnsi="Arial Narrow"/>
          <w:bCs/>
        </w:rPr>
        <w:t>Lauwersoog</w:t>
      </w:r>
      <w:proofErr w:type="spellEnd"/>
      <w:r w:rsidRPr="00322CC1">
        <w:rPr>
          <w:rFonts w:ascii="Arial Narrow" w:hAnsi="Arial Narrow"/>
          <w:bCs/>
        </w:rPr>
        <w:t xml:space="preserve"> port”, pkt. 23-31; </w:t>
      </w:r>
      <w:r w:rsidRPr="00322CC1">
        <w:rPr>
          <w:rFonts w:ascii="Arial Narrow" w:hAnsi="Arial Narrow"/>
        </w:rPr>
        <w:t xml:space="preserve">Decyzja Komisji Europejskiej nr </w:t>
      </w:r>
      <w:r w:rsidRPr="00322CC1">
        <w:rPr>
          <w:rFonts w:ascii="Arial Narrow" w:hAnsi="Arial Narrow"/>
          <w:bCs/>
        </w:rPr>
        <w:t>SA.37432 (2015/NN) – Czechy „</w:t>
      </w:r>
      <w:proofErr w:type="spellStart"/>
      <w:r w:rsidRPr="00322CC1">
        <w:rPr>
          <w:rFonts w:ascii="Arial Narrow" w:hAnsi="Arial Narrow"/>
          <w:bCs/>
        </w:rPr>
        <w:t>Funding</w:t>
      </w:r>
      <w:proofErr w:type="spellEnd"/>
      <w:r w:rsidRPr="00322CC1">
        <w:rPr>
          <w:rFonts w:ascii="Arial Narrow" w:hAnsi="Arial Narrow"/>
          <w:bCs/>
        </w:rPr>
        <w:t xml:space="preserve"> to public </w:t>
      </w:r>
      <w:proofErr w:type="spellStart"/>
      <w:r w:rsidRPr="00322CC1">
        <w:rPr>
          <w:rFonts w:ascii="Arial Narrow" w:hAnsi="Arial Narrow"/>
          <w:bCs/>
        </w:rPr>
        <w:t>hospitals</w:t>
      </w:r>
      <w:proofErr w:type="spellEnd"/>
      <w:r w:rsidRPr="00322CC1">
        <w:rPr>
          <w:rFonts w:ascii="Arial Narrow" w:hAnsi="Arial Narrow"/>
          <w:bCs/>
        </w:rPr>
        <w:t xml:space="preserve"> in the Hradec </w:t>
      </w:r>
      <w:proofErr w:type="spellStart"/>
      <w:r w:rsidRPr="00322CC1">
        <w:rPr>
          <w:rFonts w:ascii="Arial Narrow" w:hAnsi="Arial Narrow"/>
          <w:bCs/>
        </w:rPr>
        <w:t>Králové</w:t>
      </w:r>
      <w:proofErr w:type="spellEnd"/>
      <w:r w:rsidRPr="00322CC1">
        <w:rPr>
          <w:rFonts w:ascii="Arial Narrow" w:hAnsi="Arial Narrow"/>
          <w:bCs/>
        </w:rPr>
        <w:t xml:space="preserve"> Region”, pkt. 19-24. </w:t>
      </w:r>
    </w:p>
  </w:footnote>
  <w:footnote w:id="12">
    <w:p w14:paraId="4892F056" w14:textId="77777777" w:rsidR="00240D54" w:rsidRPr="00322CC1" w:rsidRDefault="00240D54" w:rsidP="00240D54">
      <w:pPr>
        <w:pStyle w:val="Tekstprzypisudolnego"/>
        <w:spacing w:after="120"/>
        <w:jc w:val="both"/>
        <w:rPr>
          <w:rFonts w:ascii="Arial Narrow" w:hAnsi="Arial Narrow"/>
          <w:lang w:val="en-US"/>
        </w:rPr>
      </w:pPr>
      <w:r w:rsidRPr="00322CC1">
        <w:rPr>
          <w:rStyle w:val="Odwoanieprzypisudolnego"/>
          <w:rFonts w:ascii="Arial Narrow" w:hAnsi="Arial Narrow"/>
        </w:rPr>
        <w:footnoteRef/>
      </w:r>
      <w:r w:rsidRPr="00322CC1">
        <w:rPr>
          <w:rFonts w:ascii="Arial Narrow" w:hAnsi="Arial Narrow"/>
        </w:rPr>
        <w:t xml:space="preserve"> </w:t>
      </w:r>
      <w:r w:rsidRPr="002B5B11">
        <w:rPr>
          <w:rFonts w:ascii="Arial Narrow" w:hAnsi="Arial Narrow"/>
        </w:rPr>
        <w:t xml:space="preserve">Do ustalenia wysokości ceny rynkowej pomocna może być np. analiza marketingowa, wykonana przez niezależnych ekspertów lub samodzielnie przez wnioskodawcę. Analiza taka może obejmować porównanie co najmniej 3 substytucyjnych ofert z tego samego rynku (rynek usług, które ze względu na ich przeznaczenie, cenę oraz właściwości – w tym jakość - są uznawane przez ich nabywców za podobne oraz są oferowane na obszarze, na którym, ze względu na ich rodzaj, właściwości, preferencje konsumentów, czy znaczące różnice cen i koszty transportu, panują zbliżone warunki konkurencji). </w:t>
      </w:r>
      <w:r w:rsidRPr="00DD0CB3">
        <w:rPr>
          <w:rFonts w:ascii="Arial Narrow" w:hAnsi="Arial Narrow"/>
        </w:rPr>
        <w:t xml:space="preserve">Wartością pomocy publicznej lub pomocy de </w:t>
      </w:r>
      <w:proofErr w:type="spellStart"/>
      <w:r w:rsidRPr="00DD0CB3">
        <w:rPr>
          <w:rFonts w:ascii="Arial Narrow" w:hAnsi="Arial Narrow"/>
        </w:rPr>
        <w:t>minimis</w:t>
      </w:r>
      <w:proofErr w:type="spellEnd"/>
      <w:r w:rsidRPr="00DD0CB3">
        <w:rPr>
          <w:rFonts w:ascii="Arial Narrow" w:hAnsi="Arial Narrow"/>
        </w:rPr>
        <w:t xml:space="preserve"> udzielanej </w:t>
      </w:r>
      <w:r>
        <w:rPr>
          <w:rFonts w:ascii="Arial Narrow" w:hAnsi="Arial Narrow"/>
        </w:rPr>
        <w:t>ostatecznemu odbiorcy</w:t>
      </w:r>
      <w:r w:rsidRPr="00DD0CB3">
        <w:rPr>
          <w:rFonts w:ascii="Arial Narrow" w:hAnsi="Arial Narrow"/>
        </w:rPr>
        <w:t xml:space="preserve"> będzie różnica pomiędzy ceną rynkową a ceną płaconą przez ostatecznego odbiorcę.</w:t>
      </w:r>
    </w:p>
  </w:footnote>
  <w:footnote w:id="13">
    <w:p w14:paraId="7DA19193" w14:textId="77777777" w:rsidR="004542C3" w:rsidRPr="00322CC1" w:rsidRDefault="004542C3" w:rsidP="004542C3">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Obwieszczenie Komisji w sprawie definicji rynku właściwego do celów wspólnotowego prawa konkurencji, Dz. Urz. UE C 372, 09.12.1997.</w:t>
      </w:r>
    </w:p>
  </w:footnote>
  <w:footnote w:id="14">
    <w:p w14:paraId="3A5ABEA5" w14:textId="77777777" w:rsidR="004542C3" w:rsidRPr="00322CC1" w:rsidRDefault="004542C3" w:rsidP="004542C3">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w:t>
      </w:r>
      <w:r w:rsidRPr="00322CC1">
        <w:rPr>
          <w:rFonts w:ascii="Arial Narrow" w:hAnsi="Arial Narrow"/>
          <w:bCs/>
        </w:rPr>
        <w:t>nr N 542/2010 – Polska „Budowa transgranicznego elektroenergetycznego połączenia międzysystemowego Polska-Litwa”, pkt. 40-41.</w:t>
      </w:r>
    </w:p>
  </w:footnote>
  <w:footnote w:id="15">
    <w:p w14:paraId="46509EBA" w14:textId="77777777" w:rsidR="004542C3" w:rsidRPr="00322CC1" w:rsidRDefault="004542C3" w:rsidP="004542C3">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w:t>
      </w:r>
      <w:r w:rsidRPr="00322CC1">
        <w:rPr>
          <w:rFonts w:ascii="Arial Narrow" w:hAnsi="Arial Narrow"/>
          <w:bCs/>
        </w:rPr>
        <w:t>nr N 542/2010 – Polska „Budowa transgranicznego elektroenergetycznego połączenia międzysystemowego Polska-Litwa”, pkt. 40-41.</w:t>
      </w:r>
    </w:p>
  </w:footnote>
  <w:footnote w:id="16">
    <w:p w14:paraId="1DE616CC" w14:textId="77777777" w:rsidR="004542C3" w:rsidRPr="00322CC1" w:rsidRDefault="004542C3" w:rsidP="004542C3">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w:t>
      </w:r>
      <w:r w:rsidRPr="00322CC1">
        <w:rPr>
          <w:rFonts w:ascii="Arial Narrow" w:hAnsi="Arial Narrow"/>
          <w:bCs/>
        </w:rPr>
        <w:t xml:space="preserve">I.B. </w:t>
      </w:r>
      <w:proofErr w:type="spellStart"/>
      <w:r w:rsidRPr="00322CC1">
        <w:rPr>
          <w:rFonts w:ascii="Arial Narrow" w:hAnsi="Arial Narrow"/>
          <w:bCs/>
        </w:rPr>
        <w:t>Nestoruk</w:t>
      </w:r>
      <w:proofErr w:type="spellEnd"/>
      <w:r w:rsidRPr="00322CC1">
        <w:rPr>
          <w:rFonts w:ascii="Arial Narrow" w:hAnsi="Arial Narrow"/>
          <w:bCs/>
        </w:rPr>
        <w:t>,</w:t>
      </w:r>
      <w:r w:rsidRPr="00322CC1">
        <w:rPr>
          <w:rFonts w:ascii="Arial Narrow" w:hAnsi="Arial Narrow"/>
        </w:rPr>
        <w:t xml:space="preserve"> Konkurencja na rynkach lokalnych </w:t>
      </w:r>
      <w:r w:rsidRPr="00322CC1">
        <w:rPr>
          <w:rFonts w:ascii="Arial Narrow" w:hAnsi="Arial Narrow"/>
          <w:bCs/>
        </w:rPr>
        <w:t>wraz z wybranym orzecznictwem Prezesa Urzędu Ochron</w:t>
      </w:r>
      <w:r>
        <w:rPr>
          <w:rFonts w:ascii="Arial Narrow" w:hAnsi="Arial Narrow"/>
          <w:bCs/>
        </w:rPr>
        <w:t>y Konkurencji i </w:t>
      </w:r>
      <w:r w:rsidRPr="00322CC1">
        <w:rPr>
          <w:rFonts w:ascii="Arial Narrow" w:hAnsi="Arial Narrow"/>
          <w:bCs/>
        </w:rPr>
        <w:t>Konsumentów, 2009, str. 4.</w:t>
      </w:r>
    </w:p>
  </w:footnote>
  <w:footnote w:id="17">
    <w:p w14:paraId="1F053FB1" w14:textId="77777777" w:rsidR="004542C3" w:rsidRPr="00322CC1" w:rsidRDefault="004542C3" w:rsidP="004542C3">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w:t>
      </w:r>
      <w:r>
        <w:rPr>
          <w:rFonts w:ascii="Arial Narrow" w:hAnsi="Arial Narrow"/>
        </w:rPr>
        <w:t>i </w:t>
      </w:r>
      <w:r w:rsidRPr="00322CC1">
        <w:rPr>
          <w:rFonts w:ascii="Arial Narrow" w:hAnsi="Arial Narrow"/>
        </w:rPr>
        <w:t>nie pokrywa się. Wynik analizy należy przedstawić w przypadku uzasadniania odpowiedzi „NIE”.</w:t>
      </w:r>
    </w:p>
  </w:footnote>
  <w:footnote w:id="18">
    <w:p w14:paraId="276929E4" w14:textId="77777777" w:rsidR="004542C3" w:rsidRPr="00322CC1" w:rsidRDefault="004542C3" w:rsidP="004542C3">
      <w:pPr>
        <w:pStyle w:val="Tekstprzypisudolnego"/>
        <w:jc w:val="both"/>
        <w:rPr>
          <w:rFonts w:ascii="Arial Narrow" w:hAnsi="Arial Narrow"/>
        </w:rPr>
      </w:pPr>
      <w:r w:rsidRPr="00322CC1">
        <w:rPr>
          <w:rStyle w:val="Odwoanieprzypisudolnego"/>
          <w:rFonts w:ascii="Arial Narrow" w:hAnsi="Arial Narrow"/>
        </w:rPr>
        <w:footnoteRef/>
      </w:r>
      <w:r w:rsidRPr="00322CC1">
        <w:rPr>
          <w:rFonts w:ascii="Arial Narrow" w:hAnsi="Arial Narrow"/>
        </w:rPr>
        <w:t xml:space="preserve"> Porównaj: Decyzja Komisji Europejskiej nr N 258/2000 –Niemcy, „</w:t>
      </w:r>
      <w:proofErr w:type="spellStart"/>
      <w:r w:rsidRPr="00322CC1">
        <w:rPr>
          <w:rFonts w:ascii="Arial Narrow" w:hAnsi="Arial Narrow"/>
        </w:rPr>
        <w:t>Leisure</w:t>
      </w:r>
      <w:proofErr w:type="spellEnd"/>
      <w:r w:rsidRPr="00322CC1">
        <w:rPr>
          <w:rFonts w:ascii="Arial Narrow" w:hAnsi="Arial Narrow"/>
        </w:rPr>
        <w:t xml:space="preserve"> </w:t>
      </w:r>
      <w:proofErr w:type="spellStart"/>
      <w:r w:rsidRPr="00322CC1">
        <w:rPr>
          <w:rFonts w:ascii="Arial Narrow" w:hAnsi="Arial Narrow"/>
        </w:rPr>
        <w:t>Pool</w:t>
      </w:r>
      <w:proofErr w:type="spellEnd"/>
      <w:r w:rsidRPr="00322CC1">
        <w:rPr>
          <w:rFonts w:ascii="Arial Narrow" w:hAnsi="Arial Narrow"/>
        </w:rPr>
        <w:t xml:space="preserve"> </w:t>
      </w:r>
      <w:proofErr w:type="spellStart"/>
      <w:r w:rsidRPr="00322CC1">
        <w:rPr>
          <w:rFonts w:ascii="Arial Narrow" w:hAnsi="Arial Narrow"/>
        </w:rPr>
        <w:t>Dorsten</w:t>
      </w:r>
      <w:proofErr w:type="spellEnd"/>
      <w:r w:rsidRPr="00322CC1">
        <w:rPr>
          <w:rFonts w:ascii="Arial Narrow" w:hAnsi="Arial Narrow"/>
        </w:rPr>
        <w:t xml:space="preserve"> (</w:t>
      </w:r>
      <w:proofErr w:type="spellStart"/>
      <w:r w:rsidRPr="00322CC1">
        <w:rPr>
          <w:rFonts w:ascii="Arial Narrow" w:hAnsi="Arial Narrow"/>
        </w:rPr>
        <w:t>Freizeitbad</w:t>
      </w:r>
      <w:proofErr w:type="spellEnd"/>
      <w:r w:rsidRPr="00322CC1">
        <w:rPr>
          <w:rFonts w:ascii="Arial Narrow" w:hAnsi="Arial Narrow"/>
        </w:rPr>
        <w:t xml:space="preserve"> </w:t>
      </w:r>
      <w:proofErr w:type="spellStart"/>
      <w:r w:rsidRPr="00322CC1">
        <w:rPr>
          <w:rFonts w:ascii="Arial Narrow" w:hAnsi="Arial Narrow"/>
        </w:rPr>
        <w:t>Dorsten</w:t>
      </w:r>
      <w:proofErr w:type="spellEnd"/>
      <w:r w:rsidRPr="00322CC1">
        <w:rPr>
          <w:rFonts w:ascii="Arial Narrow" w:hAnsi="Arial Narrow"/>
        </w:rPr>
        <w:t xml:space="preserve">)”, pkt. 3; Decyzja Komisji Europejskiej nr </w:t>
      </w:r>
      <w:r w:rsidRPr="00322CC1">
        <w:rPr>
          <w:rFonts w:ascii="Arial Narrow" w:hAnsi="Arial Narrow"/>
          <w:bCs/>
        </w:rPr>
        <w:t xml:space="preserve">SA.34891 (2012/N) – Polska „Pomoc państwa dla Związku Gmin Fortecznych Twierdzy Przemyśl”, pkt. 30-32; </w:t>
      </w:r>
      <w:r w:rsidRPr="00322CC1">
        <w:rPr>
          <w:rFonts w:ascii="Arial Narrow" w:hAnsi="Arial Narrow"/>
        </w:rPr>
        <w:t xml:space="preserve">Decyzja Komisji Europejskiej nr </w:t>
      </w:r>
      <w:r w:rsidRPr="00322CC1">
        <w:rPr>
          <w:rFonts w:ascii="Arial Narrow" w:hAnsi="Arial Narrow"/>
          <w:bCs/>
        </w:rPr>
        <w:t xml:space="preserve">SA.39403 (2014/N) – Holandia „Investment </w:t>
      </w:r>
      <w:proofErr w:type="spellStart"/>
      <w:r w:rsidRPr="00322CC1">
        <w:rPr>
          <w:rFonts w:ascii="Arial Narrow" w:hAnsi="Arial Narrow"/>
          <w:bCs/>
        </w:rPr>
        <w:t>aid</w:t>
      </w:r>
      <w:proofErr w:type="spellEnd"/>
      <w:r w:rsidRPr="00322CC1">
        <w:rPr>
          <w:rFonts w:ascii="Arial Narrow" w:hAnsi="Arial Narrow"/>
          <w:bCs/>
        </w:rPr>
        <w:t xml:space="preserve"> for </w:t>
      </w:r>
      <w:proofErr w:type="spellStart"/>
      <w:r w:rsidRPr="00322CC1">
        <w:rPr>
          <w:rFonts w:ascii="Arial Narrow" w:hAnsi="Arial Narrow"/>
          <w:bCs/>
        </w:rPr>
        <w:t>Lauwersoog</w:t>
      </w:r>
      <w:proofErr w:type="spellEnd"/>
      <w:r w:rsidRPr="00322CC1">
        <w:rPr>
          <w:rFonts w:ascii="Arial Narrow" w:hAnsi="Arial Narrow"/>
          <w:bCs/>
        </w:rPr>
        <w:t xml:space="preserve"> port”, pkt. 23-31; </w:t>
      </w:r>
      <w:r w:rsidRPr="00322CC1">
        <w:rPr>
          <w:rFonts w:ascii="Arial Narrow" w:hAnsi="Arial Narrow"/>
        </w:rPr>
        <w:t xml:space="preserve">Decyzja Komisji Europejskiej nr </w:t>
      </w:r>
      <w:r w:rsidRPr="00322CC1">
        <w:rPr>
          <w:rFonts w:ascii="Arial Narrow" w:hAnsi="Arial Narrow"/>
          <w:bCs/>
        </w:rPr>
        <w:t>SA.37432 (2015/NN) – Czechy „</w:t>
      </w:r>
      <w:proofErr w:type="spellStart"/>
      <w:r w:rsidRPr="00322CC1">
        <w:rPr>
          <w:rFonts w:ascii="Arial Narrow" w:hAnsi="Arial Narrow"/>
          <w:bCs/>
        </w:rPr>
        <w:t>Funding</w:t>
      </w:r>
      <w:proofErr w:type="spellEnd"/>
      <w:r w:rsidRPr="00322CC1">
        <w:rPr>
          <w:rFonts w:ascii="Arial Narrow" w:hAnsi="Arial Narrow"/>
          <w:bCs/>
        </w:rPr>
        <w:t xml:space="preserve"> to public </w:t>
      </w:r>
      <w:proofErr w:type="spellStart"/>
      <w:r w:rsidRPr="00322CC1">
        <w:rPr>
          <w:rFonts w:ascii="Arial Narrow" w:hAnsi="Arial Narrow"/>
          <w:bCs/>
        </w:rPr>
        <w:t>hospitals</w:t>
      </w:r>
      <w:proofErr w:type="spellEnd"/>
      <w:r w:rsidRPr="00322CC1">
        <w:rPr>
          <w:rFonts w:ascii="Arial Narrow" w:hAnsi="Arial Narrow"/>
          <w:bCs/>
        </w:rPr>
        <w:t xml:space="preserve"> in the Hradec </w:t>
      </w:r>
      <w:proofErr w:type="spellStart"/>
      <w:r w:rsidRPr="00322CC1">
        <w:rPr>
          <w:rFonts w:ascii="Arial Narrow" w:hAnsi="Arial Narrow"/>
          <w:bCs/>
        </w:rPr>
        <w:t>Králové</w:t>
      </w:r>
      <w:proofErr w:type="spellEnd"/>
      <w:r w:rsidRPr="00322CC1">
        <w:rPr>
          <w:rFonts w:ascii="Arial Narrow" w:hAnsi="Arial Narrow"/>
          <w:bCs/>
        </w:rPr>
        <w:t xml:space="preserve"> Region”, pkt. 19-24.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4B2C" w14:textId="64FC9DA6" w:rsidR="00A06CF9" w:rsidRDefault="00A06CF9" w:rsidP="00A06CF9">
    <w:pPr>
      <w:pStyle w:val="Nagwek"/>
      <w:rPr>
        <w:noProof/>
      </w:rPr>
    </w:pPr>
    <w:r w:rsidRPr="00444DD7">
      <w:rPr>
        <w:noProof/>
      </w:rPr>
      <w:drawing>
        <wp:inline distT="0" distB="0" distL="0" distR="0" wp14:anchorId="6840A0A9" wp14:editId="12606E94">
          <wp:extent cx="2296795" cy="387985"/>
          <wp:effectExtent l="19050" t="0" r="8255" b="0"/>
          <wp:docPr id="15" name="Obraz 1" descr="COP_logoty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OP_logotyp2"/>
                  <pic:cNvPicPr>
                    <a:picLocks noChangeAspect="1" noChangeArrowheads="1"/>
                  </pic:cNvPicPr>
                </pic:nvPicPr>
                <pic:blipFill>
                  <a:blip r:embed="rId1"/>
                  <a:srcRect/>
                  <a:stretch>
                    <a:fillRect/>
                  </a:stretch>
                </pic:blipFill>
                <pic:spPr bwMode="auto">
                  <a:xfrm>
                    <a:off x="0" y="0"/>
                    <a:ext cx="2296795" cy="387985"/>
                  </a:xfrm>
                  <a:prstGeom prst="rect">
                    <a:avLst/>
                  </a:prstGeom>
                  <a:noFill/>
                  <a:ln w="9525">
                    <a:noFill/>
                    <a:miter lim="800000"/>
                    <a:headEnd/>
                    <a:tailEnd/>
                  </a:ln>
                </pic:spPr>
              </pic:pic>
            </a:graphicData>
          </a:graphic>
        </wp:inline>
      </w:drawing>
    </w:r>
    <w:r>
      <w:tab/>
    </w:r>
    <w:r w:rsidRPr="00444DD7">
      <w:rPr>
        <w:noProof/>
      </w:rPr>
      <w:drawing>
        <wp:anchor distT="0" distB="0" distL="114300" distR="114300" simplePos="0" relativeHeight="251657216" behindDoc="1" locked="0" layoutInCell="1" allowOverlap="1" wp14:anchorId="60EC081C" wp14:editId="5A00058B">
          <wp:simplePos x="0" y="0"/>
          <wp:positionH relativeFrom="page">
            <wp:posOffset>419100</wp:posOffset>
          </wp:positionH>
          <wp:positionV relativeFrom="paragraph">
            <wp:posOffset>-192405</wp:posOffset>
          </wp:positionV>
          <wp:extent cx="6257925" cy="1152525"/>
          <wp:effectExtent l="0" t="0" r="9525" b="0"/>
          <wp:wrapNone/>
          <wp:docPr id="16" name="Obraz 1" descr="NAGLOWEK_NOWY_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AGLOWEK_NOWY_KOL"/>
                  <pic:cNvPicPr>
                    <a:picLocks noChangeAspect="1" noChangeArrowheads="1"/>
                  </pic:cNvPicPr>
                </pic:nvPicPr>
                <pic:blipFill>
                  <a:blip r:embed="rId2"/>
                  <a:srcRect b="6012"/>
                  <a:stretch>
                    <a:fillRect/>
                  </a:stretch>
                </pic:blipFill>
                <pic:spPr bwMode="auto">
                  <a:xfrm>
                    <a:off x="0" y="0"/>
                    <a:ext cx="6257925" cy="1152525"/>
                  </a:xfrm>
                  <a:prstGeom prst="rect">
                    <a:avLst/>
                  </a:prstGeom>
                  <a:noFill/>
                  <a:ln w="9525">
                    <a:noFill/>
                    <a:miter lim="800000"/>
                    <a:headEnd/>
                    <a:tailEnd/>
                  </a:ln>
                </pic:spPr>
              </pic:pic>
            </a:graphicData>
          </a:graphic>
        </wp:anchor>
      </w:drawing>
    </w:r>
  </w:p>
  <w:p w14:paraId="6871AE6C" w14:textId="0A754D10" w:rsidR="00A06CF9" w:rsidRPr="00FD286D" w:rsidRDefault="00A06CF9" w:rsidP="00A06CF9">
    <w:pPr>
      <w:pStyle w:val="Nagwek"/>
      <w:tabs>
        <w:tab w:val="left" w:pos="1980"/>
      </w:tabs>
      <w:spacing w:after="20"/>
      <w:rPr>
        <w:rFonts w:ascii="Arial" w:hAnsi="Arial" w:cs="Arial"/>
        <w:color w:val="808080"/>
        <w:sz w:val="18"/>
        <w:szCs w:val="18"/>
      </w:rPr>
    </w:pPr>
    <w:r w:rsidRPr="00FD286D">
      <w:rPr>
        <w:rFonts w:ascii="Arial" w:hAnsi="Arial" w:cs="Arial"/>
        <w:color w:val="808080"/>
        <w:sz w:val="18"/>
        <w:szCs w:val="18"/>
      </w:rPr>
      <w:t>ul. Moniuszki</w:t>
    </w:r>
    <w:r>
      <w:rPr>
        <w:rFonts w:ascii="Arial" w:hAnsi="Arial" w:cs="Arial"/>
        <w:color w:val="808080"/>
        <w:sz w:val="18"/>
        <w:szCs w:val="18"/>
      </w:rPr>
      <w:t xml:space="preserve"> </w:t>
    </w:r>
    <w:r w:rsidRPr="00FD286D">
      <w:rPr>
        <w:rFonts w:ascii="Arial" w:hAnsi="Arial" w:cs="Arial"/>
        <w:color w:val="808080"/>
        <w:sz w:val="18"/>
        <w:szCs w:val="18"/>
      </w:rPr>
      <w:t>7/9</w:t>
    </w:r>
    <w:r w:rsidRPr="00FD286D">
      <w:rPr>
        <w:rFonts w:ascii="Arial" w:hAnsi="Arial" w:cs="Arial"/>
        <w:color w:val="808080"/>
        <w:sz w:val="18"/>
        <w:szCs w:val="18"/>
      </w:rPr>
      <w:tab/>
    </w:r>
  </w:p>
  <w:p w14:paraId="6C3D6476" w14:textId="77015DB8" w:rsidR="00A06CF9" w:rsidRPr="00FD286D" w:rsidRDefault="00A06CF9" w:rsidP="00A06CF9">
    <w:pPr>
      <w:pStyle w:val="Nagwek"/>
      <w:tabs>
        <w:tab w:val="left" w:pos="1980"/>
      </w:tabs>
      <w:spacing w:after="20"/>
      <w:rPr>
        <w:rFonts w:ascii="Arial" w:hAnsi="Arial" w:cs="Arial"/>
        <w:color w:val="808080"/>
        <w:sz w:val="18"/>
        <w:szCs w:val="18"/>
      </w:rPr>
    </w:pPr>
    <w:r w:rsidRPr="00FD286D">
      <w:rPr>
        <w:rFonts w:ascii="Arial" w:hAnsi="Arial" w:cs="Arial"/>
        <w:color w:val="808080"/>
        <w:sz w:val="18"/>
        <w:szCs w:val="18"/>
      </w:rPr>
      <w:t>90-101 Łódź</w:t>
    </w:r>
    <w:r w:rsidRPr="00FD286D">
      <w:rPr>
        <w:rFonts w:ascii="Arial" w:hAnsi="Arial" w:cs="Arial"/>
        <w:color w:val="808080"/>
        <w:sz w:val="18"/>
        <w:szCs w:val="18"/>
      </w:rPr>
      <w:tab/>
    </w:r>
    <w:r w:rsidRPr="005463A7">
      <w:rPr>
        <w:rFonts w:ascii="Arial" w:hAnsi="Arial" w:cs="Arial"/>
        <w:color w:val="808080"/>
        <w:sz w:val="18"/>
        <w:szCs w:val="18"/>
      </w:rPr>
      <w:t>tel.  /+48/ 42 230 15 50</w:t>
    </w:r>
  </w:p>
  <w:p w14:paraId="0A43ED0B" w14:textId="77777777" w:rsidR="00A06CF9" w:rsidRPr="00FD286D" w:rsidRDefault="00A06CF9" w:rsidP="00A06CF9">
    <w:pPr>
      <w:pStyle w:val="Nagwek"/>
      <w:tabs>
        <w:tab w:val="clear" w:pos="4536"/>
        <w:tab w:val="left" w:pos="1980"/>
      </w:tabs>
      <w:spacing w:after="120"/>
      <w:rPr>
        <w:rFonts w:ascii="Arial" w:hAnsi="Arial" w:cs="Arial"/>
        <w:color w:val="808080"/>
        <w:sz w:val="18"/>
        <w:szCs w:val="18"/>
      </w:rPr>
    </w:pPr>
    <w:r w:rsidRPr="00FD286D">
      <w:rPr>
        <w:rFonts w:ascii="Arial" w:hAnsi="Arial" w:cs="Arial"/>
        <w:color w:val="808080"/>
        <w:sz w:val="18"/>
        <w:szCs w:val="18"/>
      </w:rPr>
      <w:t>www.cop.lodzkie.pl</w:t>
    </w:r>
    <w:r w:rsidRPr="00FD286D">
      <w:rPr>
        <w:rFonts w:ascii="Arial" w:hAnsi="Arial" w:cs="Arial"/>
        <w:color w:val="808080"/>
        <w:sz w:val="18"/>
        <w:szCs w:val="18"/>
      </w:rPr>
      <w:tab/>
      <w:t>cop@cop.lodzkie.pl</w:t>
    </w:r>
  </w:p>
  <w:p w14:paraId="6AE9814E" w14:textId="77777777" w:rsidR="00A06CF9" w:rsidRDefault="00D606BF" w:rsidP="00A06CF9">
    <w:pPr>
      <w:pStyle w:val="Nagwek"/>
    </w:pPr>
    <w:r>
      <w:rPr>
        <w:noProof/>
      </w:rPr>
      <w:pict w14:anchorId="31BD4F3B">
        <v:shapetype id="_x0000_t32" coordsize="21600,21600" o:spt="32" o:oned="t" path="m,l21600,21600e" filled="f">
          <v:path arrowok="t" fillok="f" o:connecttype="none"/>
          <o:lock v:ext="edit" shapetype="t"/>
        </v:shapetype>
        <v:shape id="_x0000_s2053" type="#_x0000_t32" style="position:absolute;margin-left:-5pt;margin-top:10.6pt;width:455.25pt;height:0;z-index:251663360" o:connectortype="straight" strokecolor="#f9b013" strokeweight="2.25pt"/>
      </w:pict>
    </w:r>
    <w:r w:rsidR="00A06CF9" w:rsidRPr="00FF03F4">
      <w:rPr>
        <w:noProof/>
      </w:rPr>
      <w:t xml:space="preserve"> </w:t>
    </w:r>
  </w:p>
  <w:p w14:paraId="046F10B2" w14:textId="1A14F9BC" w:rsidR="00A06CF9" w:rsidRDefault="00A06CF9" w:rsidP="005463A7">
    <w:pPr>
      <w:pStyle w:val="Nagwek"/>
      <w:tabs>
        <w:tab w:val="clear" w:pos="4536"/>
        <w:tab w:val="clear" w:pos="9072"/>
        <w:tab w:val="left" w:pos="17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754F"/>
    <w:multiLevelType w:val="hybridMultilevel"/>
    <w:tmpl w:val="82101976"/>
    <w:lvl w:ilvl="0" w:tplc="0D501906">
      <w:start w:val="1"/>
      <w:numFmt w:val="decimal"/>
      <w:lvlText w:val="%1."/>
      <w:lvlJc w:val="left"/>
      <w:pPr>
        <w:ind w:left="720" w:hanging="360"/>
      </w:pPr>
      <w:rPr>
        <w:rFonts w:eastAsia="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256C5F5F"/>
    <w:multiLevelType w:val="multilevel"/>
    <w:tmpl w:val="331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777E5"/>
    <w:multiLevelType w:val="hybridMultilevel"/>
    <w:tmpl w:val="3FB8D164"/>
    <w:lvl w:ilvl="0" w:tplc="8B3E4BB8">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A57F03"/>
    <w:multiLevelType w:val="hybridMultilevel"/>
    <w:tmpl w:val="435EB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371C6463"/>
    <w:multiLevelType w:val="hybridMultilevel"/>
    <w:tmpl w:val="00CE46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7660A7A"/>
    <w:multiLevelType w:val="multilevel"/>
    <w:tmpl w:val="3C46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25F28"/>
    <w:multiLevelType w:val="hybridMultilevel"/>
    <w:tmpl w:val="A9968E6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E4C2719"/>
    <w:multiLevelType w:val="hybridMultilevel"/>
    <w:tmpl w:val="6C3A5342"/>
    <w:lvl w:ilvl="0" w:tplc="3B385738">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B85ADE"/>
    <w:multiLevelType w:val="hybridMultilevel"/>
    <w:tmpl w:val="DEEE1178"/>
    <w:lvl w:ilvl="0" w:tplc="60BEB3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E0171D"/>
    <w:multiLevelType w:val="hybridMultilevel"/>
    <w:tmpl w:val="6C3A5342"/>
    <w:lvl w:ilvl="0" w:tplc="3B385738">
      <w:start w:val="5"/>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9207A8"/>
    <w:multiLevelType w:val="hybridMultilevel"/>
    <w:tmpl w:val="B2028350"/>
    <w:lvl w:ilvl="0" w:tplc="E4B8F9CA">
      <w:start w:val="3"/>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D17718"/>
    <w:multiLevelType w:val="hybridMultilevel"/>
    <w:tmpl w:val="6EE844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782FF9"/>
    <w:multiLevelType w:val="hybridMultilevel"/>
    <w:tmpl w:val="4A808080"/>
    <w:lvl w:ilvl="0" w:tplc="C2B40860">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555E09"/>
    <w:multiLevelType w:val="hybridMultilevel"/>
    <w:tmpl w:val="7FCAE542"/>
    <w:lvl w:ilvl="0" w:tplc="7EDA178C">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B40A8E"/>
    <w:multiLevelType w:val="hybridMultilevel"/>
    <w:tmpl w:val="52561B24"/>
    <w:lvl w:ilvl="0" w:tplc="C2B40860">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1413D7"/>
    <w:multiLevelType w:val="hybridMultilevel"/>
    <w:tmpl w:val="B052AFB0"/>
    <w:lvl w:ilvl="0" w:tplc="603E8E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C196BCE"/>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5CC367AE"/>
    <w:multiLevelType w:val="hybridMultilevel"/>
    <w:tmpl w:val="A1A22D66"/>
    <w:lvl w:ilvl="0" w:tplc="04150017">
      <w:start w:val="1"/>
      <w:numFmt w:val="lowerLetter"/>
      <w:lvlText w:val="%1)"/>
      <w:lvlJc w:val="left"/>
      <w:pPr>
        <w:ind w:left="720" w:hanging="360"/>
      </w:pPr>
      <w:rPr>
        <w:rFonts w:hint="default"/>
      </w:rPr>
    </w:lvl>
    <w:lvl w:ilvl="1" w:tplc="F01283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D90DF4"/>
    <w:multiLevelType w:val="hybridMultilevel"/>
    <w:tmpl w:val="A918AF48"/>
    <w:lvl w:ilvl="0" w:tplc="C038C2E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941A57"/>
    <w:multiLevelType w:val="hybridMultilevel"/>
    <w:tmpl w:val="465A4A08"/>
    <w:lvl w:ilvl="0" w:tplc="0E460E7A">
      <w:start w:val="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4976F1"/>
    <w:multiLevelType w:val="hybridMultilevel"/>
    <w:tmpl w:val="B234019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7"/>
  </w:num>
  <w:num w:numId="5">
    <w:abstractNumId w:val="2"/>
  </w:num>
  <w:num w:numId="6">
    <w:abstractNumId w:val="1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6"/>
  </w:num>
  <w:num w:numId="11">
    <w:abstractNumId w:val="23"/>
  </w:num>
  <w:num w:numId="12">
    <w:abstractNumId w:val="14"/>
  </w:num>
  <w:num w:numId="13">
    <w:abstractNumId w:val="13"/>
  </w:num>
  <w:num w:numId="14">
    <w:abstractNumId w:val="8"/>
  </w:num>
  <w:num w:numId="15">
    <w:abstractNumId w:val="19"/>
  </w:num>
  <w:num w:numId="16">
    <w:abstractNumId w:val="17"/>
  </w:num>
  <w:num w:numId="17">
    <w:abstractNumId w:val="22"/>
  </w:num>
  <w:num w:numId="18">
    <w:abstractNumId w:val="16"/>
  </w:num>
  <w:num w:numId="19">
    <w:abstractNumId w:val="12"/>
  </w:num>
  <w:num w:numId="20">
    <w:abstractNumId w:val="21"/>
  </w:num>
  <w:num w:numId="21">
    <w:abstractNumId w:val="15"/>
  </w:num>
  <w:num w:numId="22">
    <w:abstractNumId w:val="4"/>
  </w:num>
  <w:num w:numId="23">
    <w:abstractNumId w:val="3"/>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55"/>
    <o:shapelayout v:ext="edit">
      <o:idmap v:ext="edit" data="2"/>
      <o:rules v:ext="edit">
        <o:r id="V:Rule2" type="connector" idref="#_x0000_s205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3858"/>
    <w:rsid w:val="000006E3"/>
    <w:rsid w:val="00012D93"/>
    <w:rsid w:val="00097BE3"/>
    <w:rsid w:val="000E3344"/>
    <w:rsid w:val="0011654F"/>
    <w:rsid w:val="00175ACB"/>
    <w:rsid w:val="00192D78"/>
    <w:rsid w:val="001F052E"/>
    <w:rsid w:val="002056CC"/>
    <w:rsid w:val="00240D54"/>
    <w:rsid w:val="00252EAE"/>
    <w:rsid w:val="002B5B11"/>
    <w:rsid w:val="00306230"/>
    <w:rsid w:val="00322CC1"/>
    <w:rsid w:val="00336BB3"/>
    <w:rsid w:val="003617F1"/>
    <w:rsid w:val="0037205C"/>
    <w:rsid w:val="003925C2"/>
    <w:rsid w:val="003B5B41"/>
    <w:rsid w:val="003D22DB"/>
    <w:rsid w:val="003D5B37"/>
    <w:rsid w:val="00444DD7"/>
    <w:rsid w:val="004542C3"/>
    <w:rsid w:val="004C498A"/>
    <w:rsid w:val="00500D53"/>
    <w:rsid w:val="00533C61"/>
    <w:rsid w:val="005463A7"/>
    <w:rsid w:val="00573858"/>
    <w:rsid w:val="0059426A"/>
    <w:rsid w:val="005A6EF6"/>
    <w:rsid w:val="005B42AF"/>
    <w:rsid w:val="0062236C"/>
    <w:rsid w:val="00660420"/>
    <w:rsid w:val="00671DB0"/>
    <w:rsid w:val="006A1E4E"/>
    <w:rsid w:val="006C4CD0"/>
    <w:rsid w:val="00710EB1"/>
    <w:rsid w:val="0072171B"/>
    <w:rsid w:val="00725756"/>
    <w:rsid w:val="00730FB0"/>
    <w:rsid w:val="007868A0"/>
    <w:rsid w:val="007E2EC6"/>
    <w:rsid w:val="007F6AD3"/>
    <w:rsid w:val="0082438E"/>
    <w:rsid w:val="0085324C"/>
    <w:rsid w:val="008616B7"/>
    <w:rsid w:val="00884264"/>
    <w:rsid w:val="008904D1"/>
    <w:rsid w:val="00891725"/>
    <w:rsid w:val="008E385E"/>
    <w:rsid w:val="009114FE"/>
    <w:rsid w:val="0094127E"/>
    <w:rsid w:val="00984D9A"/>
    <w:rsid w:val="00A06CF9"/>
    <w:rsid w:val="00A1213A"/>
    <w:rsid w:val="00A57530"/>
    <w:rsid w:val="00A713F7"/>
    <w:rsid w:val="00A97C0E"/>
    <w:rsid w:val="00AB2683"/>
    <w:rsid w:val="00AF3C73"/>
    <w:rsid w:val="00B229DB"/>
    <w:rsid w:val="00B43D12"/>
    <w:rsid w:val="00B6137E"/>
    <w:rsid w:val="00BB1F10"/>
    <w:rsid w:val="00BB5094"/>
    <w:rsid w:val="00BD7914"/>
    <w:rsid w:val="00C2624E"/>
    <w:rsid w:val="00C577EE"/>
    <w:rsid w:val="00C6699D"/>
    <w:rsid w:val="00CD3843"/>
    <w:rsid w:val="00CE5001"/>
    <w:rsid w:val="00D217B9"/>
    <w:rsid w:val="00D606BF"/>
    <w:rsid w:val="00E1767A"/>
    <w:rsid w:val="00E41989"/>
    <w:rsid w:val="00ED0D31"/>
    <w:rsid w:val="00ED7AB4"/>
    <w:rsid w:val="00F00D34"/>
    <w:rsid w:val="00F10520"/>
    <w:rsid w:val="00F574A7"/>
    <w:rsid w:val="00F82403"/>
    <w:rsid w:val="00FA301B"/>
    <w:rsid w:val="00FC5CD7"/>
    <w:rsid w:val="00FF03F4"/>
    <w:rsid w:val="00FF1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C0ED55"/>
  <w15:docId w15:val="{1C96BC9D-C113-41F6-B3DB-A2B187F9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85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2236C"/>
    <w:pPr>
      <w:tabs>
        <w:tab w:val="center" w:pos="4536"/>
        <w:tab w:val="right" w:pos="9072"/>
      </w:tabs>
    </w:pPr>
  </w:style>
  <w:style w:type="character" w:customStyle="1" w:styleId="NagwekZnak">
    <w:name w:val="Nagłówek Znak"/>
    <w:basedOn w:val="Domylnaczcionkaakapitu"/>
    <w:link w:val="Nagwek"/>
    <w:rsid w:val="006223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2236C"/>
    <w:pPr>
      <w:tabs>
        <w:tab w:val="center" w:pos="4536"/>
        <w:tab w:val="right" w:pos="9072"/>
      </w:tabs>
    </w:pPr>
  </w:style>
  <w:style w:type="character" w:customStyle="1" w:styleId="StopkaZnak">
    <w:name w:val="Stopka Znak"/>
    <w:basedOn w:val="Domylnaczcionkaakapitu"/>
    <w:link w:val="Stopka"/>
    <w:uiPriority w:val="99"/>
    <w:rsid w:val="0062236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2236C"/>
    <w:rPr>
      <w:rFonts w:ascii="Tahoma" w:hAnsi="Tahoma" w:cs="Tahoma"/>
      <w:sz w:val="16"/>
      <w:szCs w:val="16"/>
    </w:rPr>
  </w:style>
  <w:style w:type="character" w:customStyle="1" w:styleId="TekstdymkaZnak">
    <w:name w:val="Tekst dymka Znak"/>
    <w:basedOn w:val="Domylnaczcionkaakapitu"/>
    <w:link w:val="Tekstdymka"/>
    <w:uiPriority w:val="99"/>
    <w:semiHidden/>
    <w:rsid w:val="0062236C"/>
    <w:rPr>
      <w:rFonts w:ascii="Tahoma" w:eastAsia="Times New Roman" w:hAnsi="Tahoma" w:cs="Tahoma"/>
      <w:sz w:val="16"/>
      <w:szCs w:val="16"/>
      <w:lang w:eastAsia="pl-PL"/>
    </w:rPr>
  </w:style>
  <w:style w:type="character" w:styleId="Hipercze">
    <w:name w:val="Hyperlink"/>
    <w:basedOn w:val="Domylnaczcionkaakapitu"/>
    <w:uiPriority w:val="99"/>
    <w:rsid w:val="00FF03F4"/>
    <w:rPr>
      <w:rFonts w:cs="Times New Roman"/>
      <w:color w:val="0000FF"/>
      <w:u w:val="single"/>
    </w:rPr>
  </w:style>
  <w:style w:type="paragraph" w:styleId="Tekstprzypisudolnego">
    <w:name w:val="footnote text"/>
    <w:aliases w:val="Podrozdział,Footnote,Podrozdzia3"/>
    <w:basedOn w:val="Normalny"/>
    <w:link w:val="TekstprzypisudolnegoZnak1"/>
    <w:uiPriority w:val="99"/>
    <w:semiHidden/>
    <w:rsid w:val="00FF03F4"/>
    <w:rPr>
      <w:sz w:val="20"/>
      <w:szCs w:val="20"/>
    </w:rPr>
  </w:style>
  <w:style w:type="character" w:customStyle="1" w:styleId="TekstprzypisudolnegoZnak">
    <w:name w:val="Tekst przypisu dolnego Znak"/>
    <w:basedOn w:val="Domylnaczcionkaakapitu"/>
    <w:uiPriority w:val="99"/>
    <w:semiHidden/>
    <w:rsid w:val="00FF03F4"/>
    <w:rPr>
      <w:rFonts w:ascii="Times New Roman" w:eastAsia="Times New Roman" w:hAnsi="Times New Roman" w:cs="Times New Roman"/>
      <w:sz w:val="20"/>
      <w:szCs w:val="20"/>
      <w:lang w:eastAsia="pl-PL"/>
    </w:rPr>
  </w:style>
  <w:style w:type="character" w:customStyle="1" w:styleId="TekstprzypisudolnegoZnak1">
    <w:name w:val="Tekst przypisu dolnego Znak1"/>
    <w:aliases w:val="Podrozdział Znak,Footnote Znak,Podrozdzia3 Znak"/>
    <w:basedOn w:val="Domylnaczcionkaakapitu"/>
    <w:link w:val="Tekstprzypisudolnego"/>
    <w:uiPriority w:val="99"/>
    <w:semiHidden/>
    <w:locked/>
    <w:rsid w:val="00FF03F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FF03F4"/>
    <w:rPr>
      <w:rFonts w:cs="Times New Roman"/>
      <w:vertAlign w:val="superscript"/>
    </w:rPr>
  </w:style>
  <w:style w:type="paragraph" w:styleId="Akapitzlist">
    <w:name w:val="List Paragraph"/>
    <w:basedOn w:val="Normalny"/>
    <w:uiPriority w:val="34"/>
    <w:qFormat/>
    <w:rsid w:val="00FF03F4"/>
    <w:pPr>
      <w:ind w:left="720"/>
      <w:contextualSpacing/>
      <w:jc w:val="both"/>
    </w:pPr>
    <w:rPr>
      <w:rFonts w:ascii="Calibri" w:eastAsia="Calibri" w:hAnsi="Calibri"/>
      <w:sz w:val="22"/>
      <w:szCs w:val="22"/>
      <w:lang w:eastAsia="en-US"/>
    </w:rPr>
  </w:style>
  <w:style w:type="character" w:styleId="Odwoaniedokomentarza">
    <w:name w:val="annotation reference"/>
    <w:basedOn w:val="Domylnaczcionkaakapitu"/>
    <w:uiPriority w:val="99"/>
    <w:semiHidden/>
    <w:unhideWhenUsed/>
    <w:rsid w:val="00884264"/>
    <w:rPr>
      <w:sz w:val="16"/>
      <w:szCs w:val="16"/>
    </w:rPr>
  </w:style>
  <w:style w:type="paragraph" w:styleId="Tekstkomentarza">
    <w:name w:val="annotation text"/>
    <w:basedOn w:val="Normalny"/>
    <w:link w:val="TekstkomentarzaZnak"/>
    <w:uiPriority w:val="99"/>
    <w:semiHidden/>
    <w:unhideWhenUsed/>
    <w:rsid w:val="00884264"/>
    <w:rPr>
      <w:sz w:val="20"/>
      <w:szCs w:val="20"/>
    </w:rPr>
  </w:style>
  <w:style w:type="character" w:customStyle="1" w:styleId="TekstkomentarzaZnak">
    <w:name w:val="Tekst komentarza Znak"/>
    <w:basedOn w:val="Domylnaczcionkaakapitu"/>
    <w:link w:val="Tekstkomentarza"/>
    <w:uiPriority w:val="99"/>
    <w:semiHidden/>
    <w:rsid w:val="008842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4264"/>
    <w:rPr>
      <w:b/>
      <w:bCs/>
    </w:rPr>
  </w:style>
  <w:style w:type="character" w:customStyle="1" w:styleId="TematkomentarzaZnak">
    <w:name w:val="Temat komentarza Znak"/>
    <w:basedOn w:val="TekstkomentarzaZnak"/>
    <w:link w:val="Tematkomentarza"/>
    <w:uiPriority w:val="99"/>
    <w:semiHidden/>
    <w:rsid w:val="00884264"/>
    <w:rPr>
      <w:rFonts w:ascii="Times New Roman" w:eastAsia="Times New Roman" w:hAnsi="Times New Roman" w:cs="Times New Roman"/>
      <w:b/>
      <w:bCs/>
      <w:sz w:val="20"/>
      <w:szCs w:val="20"/>
      <w:lang w:eastAsia="pl-PL"/>
    </w:rPr>
  </w:style>
  <w:style w:type="table" w:styleId="Tabela-Siatka">
    <w:name w:val="Table Grid"/>
    <w:basedOn w:val="Standardowy"/>
    <w:uiPriority w:val="59"/>
    <w:rsid w:val="0089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ny"/>
    <w:rsid w:val="00A97C0E"/>
    <w:pPr>
      <w:widowControl w:val="0"/>
      <w:suppressLineNumbers/>
      <w:suppressAutoHyphens/>
      <w:autoSpaceDN w:val="0"/>
      <w:spacing w:before="113" w:after="113"/>
      <w:textAlignment w:val="baseline"/>
    </w:pPr>
    <w:rPr>
      <w:rFonts w:eastAsia="SimSun" w:cs="Arial"/>
      <w:kern w:val="3"/>
      <w:lang w:eastAsia="zh-CN" w:bidi="hi-IN"/>
    </w:rPr>
  </w:style>
  <w:style w:type="paragraph" w:styleId="Poprawka">
    <w:name w:val="Revision"/>
    <w:hidden/>
    <w:uiPriority w:val="99"/>
    <w:semiHidden/>
    <w:rsid w:val="005463A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studies_reports/state_aid_grids_2015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73C8D-FCE7-4E0F-A912-324877B4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11</Pages>
  <Words>3353</Words>
  <Characters>20122</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m.klimczak</dc:creator>
  <cp:lastModifiedBy>COP</cp:lastModifiedBy>
  <cp:revision>45</cp:revision>
  <dcterms:created xsi:type="dcterms:W3CDTF">2016-07-13T11:46:00Z</dcterms:created>
  <dcterms:modified xsi:type="dcterms:W3CDTF">2019-11-12T12:34:00Z</dcterms:modified>
</cp:coreProperties>
</file>